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6" w:rsidRDefault="004F7520">
      <w:pPr>
        <w:pStyle w:val="Heading1"/>
        <w:ind w:right="-1350"/>
        <w:rPr>
          <w:sz w:val="28"/>
        </w:rPr>
      </w:pPr>
      <w:r>
        <w:rPr>
          <w:noProof/>
          <w:sz w:val="28"/>
        </w:rPr>
        <w:pict>
          <v:line id="_x0000_s1091" style="position:absolute;z-index:251653632" from="66pt,17pt" to="6in,17pt"/>
        </w:pict>
      </w:r>
      <w:r w:rsidR="00F80D96">
        <w:rPr>
          <w:sz w:val="28"/>
        </w:rPr>
        <w:t>Name</w:t>
      </w:r>
    </w:p>
    <w:p w:rsidR="00F80D96" w:rsidRDefault="00F80D96">
      <w:pPr>
        <w:pStyle w:val="Heading4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>Grade 4 Math Extension Menu</w:t>
      </w:r>
    </w:p>
    <w:p w:rsidR="00F80D96" w:rsidRDefault="00F80D96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  <w:sz w:val="28"/>
          <w:lang w:val="fr-FR"/>
        </w:rPr>
      </w:pPr>
      <w:r>
        <w:rPr>
          <w:rFonts w:ascii="Comic Sans MS" w:hAnsi="Comic Sans MS"/>
          <w:b/>
          <w:bCs/>
          <w:sz w:val="28"/>
          <w:lang w:val="fr-FR"/>
        </w:rPr>
        <w:t xml:space="preserve">           Comparing Fractions</w:t>
      </w:r>
    </w:p>
    <w:p w:rsidR="00F80D96" w:rsidRDefault="00F80D96">
      <w:pPr>
        <w:rPr>
          <w:lang w:val="fr-FR"/>
        </w:rPr>
      </w:pPr>
    </w:p>
    <w:p w:rsidR="00F80D96" w:rsidRDefault="00F80D96">
      <w:pPr>
        <w:pStyle w:val="BodyTextIndent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Standards:</w:t>
      </w:r>
      <w:r>
        <w:rPr>
          <w:rFonts w:ascii="Comic Sans MS" w:hAnsi="Comic Sans MS"/>
          <w:sz w:val="20"/>
        </w:rPr>
        <w:tab/>
        <w:t>Knowledge of Probability, Knowledge of Number Relationships and Computation, Processes of Mathematics</w:t>
      </w:r>
    </w:p>
    <w:p w:rsidR="00F80D96" w:rsidRDefault="00F80D96">
      <w:pPr>
        <w:pStyle w:val="BodyTextIndent"/>
        <w:rPr>
          <w:rFonts w:ascii="Comic Sans MS" w:hAnsi="Comic Sans MS"/>
          <w:sz w:val="20"/>
        </w:rPr>
      </w:pPr>
    </w:p>
    <w:p w:rsidR="00F80D96" w:rsidRDefault="00F80D96">
      <w:r>
        <w:rPr>
          <w:rFonts w:ascii="Comic Sans MS" w:hAnsi="Comic Sans MS"/>
          <w:b/>
          <w:bCs/>
        </w:rPr>
        <w:t>Concept:</w:t>
      </w:r>
      <w:r>
        <w:rPr>
          <w:rFonts w:ascii="Comic Sans MS" w:hAnsi="Comic Sans MS"/>
        </w:rPr>
        <w:tab/>
        <w:t>Fractions</w:t>
      </w:r>
    </w:p>
    <w:p w:rsidR="00F80D96" w:rsidRDefault="00F80D96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Choose </w:t>
      </w:r>
      <w:r>
        <w:rPr>
          <w:rFonts w:ascii="Comic Sans MS" w:hAnsi="Comic Sans MS"/>
        </w:rPr>
        <w:t xml:space="preserve">a task from one box to complete. </w:t>
      </w:r>
    </w:p>
    <w:p w:rsidR="00F80D96" w:rsidRDefault="00F80D96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</w:t>
      </w:r>
      <w:r>
        <w:rPr>
          <w:rFonts w:ascii="Comic Sans MS" w:hAnsi="Comic Sans MS"/>
          <w:b/>
          <w:bCs/>
        </w:rPr>
        <w:t>choose</w:t>
      </w:r>
      <w:r>
        <w:rPr>
          <w:rFonts w:ascii="Comic Sans MS" w:hAnsi="Comic Sans MS"/>
        </w:rPr>
        <w:t xml:space="preserve"> the box, “Write your idea here,” see the teacher with your idea.</w:t>
      </w:r>
    </w:p>
    <w:p w:rsidR="00F80D96" w:rsidRDefault="00F80D96">
      <w:pPr>
        <w:pStyle w:val="Heading3"/>
        <w:numPr>
          <w:ilvl w:val="0"/>
          <w:numId w:val="24"/>
        </w:numPr>
        <w:jc w:val="left"/>
        <w:rPr>
          <w:i w:val="0"/>
          <w:iCs/>
        </w:rPr>
      </w:pPr>
      <w:r>
        <w:rPr>
          <w:b/>
          <w:bCs/>
          <w:i w:val="0"/>
          <w:iCs/>
        </w:rPr>
        <w:t>Circle</w:t>
      </w:r>
      <w:r>
        <w:rPr>
          <w:i w:val="0"/>
          <w:iCs/>
        </w:rPr>
        <w:t xml:space="preserve"> the number of the box you choose.</w:t>
      </w:r>
    </w:p>
    <w:p w:rsidR="00F80D96" w:rsidRDefault="00F80D96">
      <w:pPr>
        <w:pStyle w:val="BodyText"/>
        <w:numPr>
          <w:ilvl w:val="0"/>
          <w:numId w:val="24"/>
        </w:numPr>
        <w:jc w:val="left"/>
        <w:rPr>
          <w:sz w:val="22"/>
        </w:rPr>
      </w:pPr>
      <w:r>
        <w:rPr>
          <w:b/>
          <w:bCs/>
          <w:sz w:val="20"/>
        </w:rPr>
        <w:t xml:space="preserve">Submit </w:t>
      </w:r>
      <w:r>
        <w:rPr>
          <w:sz w:val="20"/>
        </w:rPr>
        <w:t>this paper to your teacher with your completed work.</w:t>
      </w:r>
    </w:p>
    <w:p w:rsidR="00F80D96" w:rsidRDefault="00F80D96">
      <w:pPr>
        <w:pStyle w:val="BodyText"/>
        <w:ind w:left="36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2826"/>
        <w:gridCol w:w="2952"/>
      </w:tblGrid>
      <w:tr w:rsidR="00F80D96">
        <w:tc>
          <w:tcPr>
            <w:tcW w:w="3078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1.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Complete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</w:rPr>
              <w:t>Fraction Number Line</w:t>
            </w:r>
            <w:r>
              <w:rPr>
                <w:rFonts w:ascii="Comic Sans MS" w:hAnsi="Comic Sans MS"/>
                <w:i/>
                <w:iCs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sheets A, B, C and D to show your knowledge of ordering fractions.</w:t>
            </w:r>
          </w:p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Challenge:</w:t>
            </w:r>
            <w:r>
              <w:rPr>
                <w:rFonts w:ascii="Comic Sans MS" w:hAnsi="Comic Sans MS"/>
                <w:sz w:val="22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2"/>
              </w:rPr>
              <w:t>Draw</w:t>
            </w:r>
            <w:r>
              <w:rPr>
                <w:rFonts w:ascii="Comic Sans MS" w:hAnsi="Comic Sans MS"/>
                <w:sz w:val="22"/>
              </w:rPr>
              <w:t xml:space="preserve"> a number line and </w:t>
            </w:r>
            <w:r>
              <w:rPr>
                <w:rFonts w:ascii="Comic Sans MS" w:hAnsi="Comic Sans MS"/>
                <w:b/>
                <w:bCs/>
                <w:sz w:val="22"/>
              </w:rPr>
              <w:t xml:space="preserve">place </w:t>
            </w:r>
            <w:r>
              <w:rPr>
                <w:rFonts w:ascii="Comic Sans MS" w:hAnsi="Comic Sans MS"/>
                <w:sz w:val="22"/>
              </w:rPr>
              <w:t xml:space="preserve">both the proper fractions from sheet </w:t>
            </w:r>
            <w:proofErr w:type="gramStart"/>
            <w:r>
              <w:rPr>
                <w:rFonts w:ascii="Comic Sans MS" w:hAnsi="Comic Sans MS"/>
                <w:sz w:val="22"/>
              </w:rPr>
              <w:t>A and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the mixed numbers and improper fractions from sheet C in order on the number line.</w:t>
            </w:r>
          </w:p>
        </w:tc>
        <w:tc>
          <w:tcPr>
            <w:tcW w:w="2826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2.</w:t>
            </w: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Use your knowledge of equivalent fractions to </w:t>
            </w:r>
            <w:r>
              <w:rPr>
                <w:rFonts w:ascii="Comic Sans MS" w:hAnsi="Comic Sans MS"/>
                <w:b/>
                <w:bCs/>
                <w:sz w:val="22"/>
              </w:rPr>
              <w:t>complete</w:t>
            </w:r>
            <w:r>
              <w:rPr>
                <w:rFonts w:ascii="Comic Sans MS" w:hAnsi="Comic Sans MS"/>
                <w:sz w:val="22"/>
              </w:rPr>
              <w:t xml:space="preserve"> the </w:t>
            </w:r>
            <w:r>
              <w:rPr>
                <w:rFonts w:ascii="Comic Sans MS" w:hAnsi="Comic Sans MS"/>
                <w:i/>
                <w:iCs/>
                <w:sz w:val="22"/>
              </w:rPr>
              <w:t>Freaky Fraction Puzzle.</w:t>
            </w: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Challenge: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Create</w:t>
            </w:r>
            <w:r>
              <w:rPr>
                <w:rFonts w:ascii="Comic Sans MS" w:hAnsi="Comic Sans MS"/>
                <w:sz w:val="22"/>
              </w:rPr>
              <w:t xml:space="preserve"> a </w:t>
            </w:r>
            <w:r>
              <w:rPr>
                <w:rFonts w:ascii="Comic Sans MS" w:hAnsi="Comic Sans MS"/>
                <w:i/>
                <w:iCs/>
                <w:sz w:val="22"/>
              </w:rPr>
              <w:t xml:space="preserve">Freaky Fraction Puzzle </w:t>
            </w:r>
            <w:r>
              <w:rPr>
                <w:rFonts w:ascii="Comic Sans MS" w:hAnsi="Comic Sans MS"/>
                <w:sz w:val="22"/>
              </w:rPr>
              <w:t>of your own to be shared with the other students in the classroom.</w:t>
            </w:r>
          </w:p>
        </w:tc>
        <w:tc>
          <w:tcPr>
            <w:tcW w:w="2952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</w:t>
            </w:r>
          </w:p>
          <w:p w:rsidR="00F80D96" w:rsidRDefault="00F80D96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Solve </w:t>
            </w:r>
            <w:r>
              <w:rPr>
                <w:rFonts w:ascii="Comic Sans MS" w:hAnsi="Comic Sans MS"/>
                <w:sz w:val="22"/>
              </w:rPr>
              <w:t xml:space="preserve">the problems, “Trees in the Town” and “Students in Line” on the </w:t>
            </w:r>
            <w:r>
              <w:rPr>
                <w:rFonts w:ascii="Comic Sans MS" w:hAnsi="Comic Sans MS"/>
                <w:i/>
                <w:iCs/>
                <w:sz w:val="22"/>
              </w:rPr>
              <w:t xml:space="preserve">Fraction </w:t>
            </w:r>
            <w:r>
              <w:rPr>
                <w:rFonts w:ascii="Comic Sans MS" w:hAnsi="Comic Sans MS"/>
                <w:i/>
                <w:sz w:val="22"/>
              </w:rPr>
              <w:t xml:space="preserve">Problem Solving </w:t>
            </w:r>
            <w:r>
              <w:rPr>
                <w:rFonts w:ascii="Comic Sans MS" w:hAnsi="Comic Sans MS"/>
                <w:iCs/>
                <w:sz w:val="22"/>
              </w:rPr>
              <w:t>pages provided.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Challenge: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Pla</w:t>
            </w:r>
            <w:r>
              <w:rPr>
                <w:rFonts w:ascii="Comic Sans MS" w:hAnsi="Comic Sans MS"/>
                <w:b/>
                <w:sz w:val="22"/>
              </w:rPr>
              <w:t>n</w:t>
            </w:r>
            <w:r>
              <w:rPr>
                <w:rFonts w:ascii="Comic Sans MS" w:hAnsi="Comic Sans MS"/>
                <w:sz w:val="22"/>
              </w:rPr>
              <w:t xml:space="preserve"> a different way to </w:t>
            </w:r>
            <w:r>
              <w:rPr>
                <w:rFonts w:ascii="Comic Sans MS" w:hAnsi="Comic Sans MS"/>
                <w:b/>
                <w:bCs/>
                <w:sz w:val="22"/>
              </w:rPr>
              <w:t xml:space="preserve">solve </w:t>
            </w:r>
            <w:r>
              <w:rPr>
                <w:rFonts w:ascii="Comic Sans MS" w:hAnsi="Comic Sans MS"/>
                <w:sz w:val="22"/>
              </w:rPr>
              <w:t xml:space="preserve">one of the above problems. </w:t>
            </w:r>
            <w:r>
              <w:rPr>
                <w:rFonts w:ascii="Comic Sans MS" w:hAnsi="Comic Sans MS"/>
                <w:b/>
                <w:bCs/>
                <w:sz w:val="22"/>
              </w:rPr>
              <w:t>Show</w:t>
            </w:r>
            <w:r>
              <w:rPr>
                <w:rFonts w:ascii="Comic Sans MS" w:hAnsi="Comic Sans MS"/>
                <w:sz w:val="22"/>
              </w:rPr>
              <w:t xml:space="preserve"> your solution to a friend.</w:t>
            </w:r>
          </w:p>
        </w:tc>
      </w:tr>
      <w:tr w:rsidR="00F80D96">
        <w:trPr>
          <w:trHeight w:val="4580"/>
        </w:trPr>
        <w:tc>
          <w:tcPr>
            <w:tcW w:w="3078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4.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Classify </w:t>
            </w:r>
            <w:r>
              <w:rPr>
                <w:rFonts w:ascii="Comic Sans MS" w:hAnsi="Comic Sans MS"/>
                <w:bCs/>
                <w:sz w:val="22"/>
              </w:rPr>
              <w:t xml:space="preserve">and </w:t>
            </w:r>
            <w:r>
              <w:rPr>
                <w:rFonts w:ascii="Comic Sans MS" w:hAnsi="Comic Sans MS"/>
                <w:b/>
                <w:sz w:val="22"/>
              </w:rPr>
              <w:t>arrange</w:t>
            </w:r>
            <w:r>
              <w:rPr>
                <w:rFonts w:ascii="Comic Sans MS" w:hAnsi="Comic Sans MS"/>
                <w:sz w:val="22"/>
              </w:rPr>
              <w:t xml:space="preserve"> fractions on the two </w:t>
            </w:r>
            <w:r>
              <w:rPr>
                <w:rFonts w:ascii="Comic Sans MS" w:hAnsi="Comic Sans MS"/>
                <w:i/>
                <w:sz w:val="22"/>
              </w:rPr>
              <w:t xml:space="preserve">Comparing Fractions </w:t>
            </w:r>
            <w:r>
              <w:rPr>
                <w:rFonts w:ascii="Comic Sans MS" w:hAnsi="Comic Sans MS"/>
                <w:iCs/>
                <w:sz w:val="22"/>
              </w:rPr>
              <w:t>sheets provided</w:t>
            </w:r>
            <w:r>
              <w:rPr>
                <w:rFonts w:ascii="Comic Sans MS" w:hAnsi="Comic Sans MS"/>
                <w:i/>
                <w:sz w:val="22"/>
              </w:rPr>
              <w:t>.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Challenge: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Invent</w:t>
            </w:r>
            <w:r>
              <w:rPr>
                <w:rFonts w:ascii="Comic Sans MS" w:hAnsi="Comic Sans MS"/>
                <w:sz w:val="22"/>
              </w:rPr>
              <w:t xml:space="preserve"> and </w:t>
            </w:r>
            <w:r>
              <w:rPr>
                <w:rFonts w:ascii="Comic Sans MS" w:hAnsi="Comic Sans MS"/>
                <w:b/>
                <w:bCs/>
                <w:sz w:val="22"/>
              </w:rPr>
              <w:t>design</w:t>
            </w:r>
            <w:r>
              <w:rPr>
                <w:rFonts w:ascii="Comic Sans MS" w:hAnsi="Comic Sans MS"/>
                <w:sz w:val="22"/>
              </w:rPr>
              <w:t xml:space="preserve"> a card game that uses your knowledge of comparing fractions. </w:t>
            </w:r>
          </w:p>
        </w:tc>
        <w:tc>
          <w:tcPr>
            <w:tcW w:w="2826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5.</w:t>
            </w:r>
          </w:p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Write </w:t>
            </w:r>
            <w:r>
              <w:rPr>
                <w:rFonts w:ascii="Comic Sans MS" w:hAnsi="Comic Sans MS"/>
                <w:bCs/>
                <w:sz w:val="22"/>
              </w:rPr>
              <w:t>your idea here.</w:t>
            </w:r>
          </w:p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Apply </w:t>
            </w:r>
            <w:r>
              <w:rPr>
                <w:rFonts w:ascii="Comic Sans MS" w:hAnsi="Comic Sans MS"/>
                <w:sz w:val="22"/>
              </w:rPr>
              <w:t xml:space="preserve">what you know about fractions to </w:t>
            </w:r>
            <w:r>
              <w:rPr>
                <w:rFonts w:ascii="Comic Sans MS" w:hAnsi="Comic Sans MS"/>
                <w:b/>
                <w:sz w:val="22"/>
              </w:rPr>
              <w:t>create</w:t>
            </w:r>
            <w:r>
              <w:rPr>
                <w:rFonts w:ascii="Comic Sans MS" w:hAnsi="Comic Sans MS"/>
                <w:sz w:val="22"/>
              </w:rPr>
              <w:t xml:space="preserve"> a mathematical problem.</w:t>
            </w:r>
          </w:p>
        </w:tc>
        <w:tc>
          <w:tcPr>
            <w:tcW w:w="2952" w:type="dxa"/>
          </w:tcPr>
          <w:p w:rsidR="00F80D96" w:rsidRDefault="00F80D9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6.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</w:rPr>
              <w:t>Solve</w:t>
            </w:r>
            <w:r>
              <w:rPr>
                <w:rFonts w:ascii="Comic Sans MS" w:hAnsi="Comic Sans MS"/>
                <w:sz w:val="22"/>
              </w:rPr>
              <w:t xml:space="preserve"> the problems provided on the </w:t>
            </w:r>
            <w:r>
              <w:rPr>
                <w:rFonts w:ascii="Comic Sans MS" w:hAnsi="Comic Sans MS"/>
                <w:i/>
                <w:sz w:val="22"/>
              </w:rPr>
              <w:t xml:space="preserve">Yummy Candy Fractions </w:t>
            </w:r>
            <w:r>
              <w:rPr>
                <w:rFonts w:ascii="Comic Sans MS" w:hAnsi="Comic Sans MS"/>
                <w:iCs/>
                <w:sz w:val="22"/>
              </w:rPr>
              <w:t>sheet</w:t>
            </w:r>
            <w:r>
              <w:rPr>
                <w:rFonts w:ascii="Comic Sans MS" w:hAnsi="Comic Sans MS"/>
                <w:b/>
                <w:bCs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by using your knowledge of probability and fractions 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Try </w:t>
            </w:r>
            <w:r>
              <w:rPr>
                <w:rFonts w:ascii="Comic Sans MS" w:hAnsi="Comic Sans MS"/>
                <w:sz w:val="22"/>
              </w:rPr>
              <w:t xml:space="preserve">answering the </w:t>
            </w:r>
            <w:r>
              <w:rPr>
                <w:rFonts w:ascii="Comic Sans MS" w:hAnsi="Comic Sans MS"/>
                <w:i/>
                <w:iCs/>
                <w:sz w:val="22"/>
              </w:rPr>
              <w:t xml:space="preserve">Food for Thought </w:t>
            </w:r>
            <w:r>
              <w:rPr>
                <w:rFonts w:ascii="Comic Sans MS" w:hAnsi="Comic Sans MS"/>
                <w:sz w:val="22"/>
              </w:rPr>
              <w:t>too!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</w:p>
          <w:p w:rsidR="00F80D96" w:rsidRDefault="00F80D96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Challenge:</w:t>
            </w:r>
          </w:p>
          <w:p w:rsidR="00F80D96" w:rsidRDefault="00F80D9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Write</w:t>
            </w:r>
            <w:r>
              <w:rPr>
                <w:rFonts w:ascii="Comic Sans MS" w:hAnsi="Comic Sans MS"/>
                <w:sz w:val="22"/>
              </w:rPr>
              <w:t xml:space="preserve"> your own probability problem using what you know about fractions.</w:t>
            </w:r>
          </w:p>
        </w:tc>
      </w:tr>
    </w:tbl>
    <w:p w:rsidR="00F80D96" w:rsidRDefault="00F80D96">
      <w:pPr>
        <w:pStyle w:val="Heading5"/>
        <w:ind w:right="-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Teacher Resource Page</w:t>
      </w:r>
    </w:p>
    <w:p w:rsidR="00F80D96" w:rsidRDefault="00F80D96">
      <w:pPr>
        <w:rPr>
          <w:rFonts w:ascii="Comic Sans MS" w:hAnsi="Comic Sans MS"/>
          <w:sz w:val="22"/>
        </w:rPr>
      </w:pPr>
    </w:p>
    <w:p w:rsidR="00F80D96" w:rsidRDefault="00F80D96">
      <w:pPr>
        <w:pStyle w:val="Title"/>
        <w:rPr>
          <w:rFonts w:ascii="Comic Sans MS" w:hAnsi="Comic Sans MS"/>
          <w:b w:val="0"/>
          <w:sz w:val="22"/>
          <w:u w:val="none"/>
        </w:rPr>
      </w:pPr>
      <w:r>
        <w:rPr>
          <w:rFonts w:ascii="Comic Sans MS" w:hAnsi="Comic Sans MS"/>
          <w:sz w:val="22"/>
          <w:u w:val="none"/>
        </w:rPr>
        <w:t>Grade 4 Mathematics Extension Menu</w:t>
      </w:r>
      <w:r>
        <w:rPr>
          <w:rFonts w:ascii="Comic Sans MS" w:hAnsi="Comic Sans MS"/>
          <w:b w:val="0"/>
          <w:sz w:val="22"/>
          <w:u w:val="none"/>
        </w:rPr>
        <w:tab/>
      </w:r>
    </w:p>
    <w:p w:rsidR="00F80D96" w:rsidRDefault="00F80D96">
      <w:pPr>
        <w:rPr>
          <w:rFonts w:ascii="Comic Sans MS" w:hAnsi="Comic Sans MS"/>
          <w:b/>
          <w:sz w:val="22"/>
        </w:rPr>
      </w:pPr>
    </w:p>
    <w:p w:rsidR="00F80D96" w:rsidRDefault="00F80D9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Standards: 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ab/>
        <w:t>Knowledge of Probability</w:t>
      </w:r>
    </w:p>
    <w:p w:rsidR="00F80D96" w:rsidRDefault="00F80D96">
      <w:pPr>
        <w:ind w:left="21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Knowledge of Number Relationships and Computation</w:t>
      </w:r>
    </w:p>
    <w:p w:rsidR="00F80D96" w:rsidRDefault="00F80D96">
      <w:pPr>
        <w:ind w:left="144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Processes of Mathematics</w:t>
      </w:r>
      <w:r>
        <w:rPr>
          <w:rFonts w:ascii="Comic Sans MS" w:hAnsi="Comic Sans MS"/>
          <w:sz w:val="22"/>
        </w:rPr>
        <w:tab/>
      </w:r>
    </w:p>
    <w:p w:rsidR="00F80D96" w:rsidRDefault="00F80D96">
      <w:pPr>
        <w:ind w:left="1440" w:firstLine="720"/>
        <w:rPr>
          <w:rFonts w:ascii="Comic Sans MS" w:hAnsi="Comic Sans MS"/>
          <w:b/>
          <w:sz w:val="22"/>
        </w:rPr>
      </w:pPr>
    </w:p>
    <w:p w:rsidR="00F80D96" w:rsidRDefault="00F80D9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Concepts: 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Fractions</w:t>
      </w:r>
      <w:r>
        <w:rPr>
          <w:rFonts w:ascii="Comic Sans MS" w:hAnsi="Comic Sans MS"/>
          <w:b/>
          <w:sz w:val="22"/>
        </w:rPr>
        <w:t xml:space="preserve"> </w:t>
      </w:r>
    </w:p>
    <w:p w:rsidR="00F80D96" w:rsidRDefault="00F80D96">
      <w:pPr>
        <w:rPr>
          <w:rFonts w:ascii="Comic Sans MS" w:hAnsi="Comic Sans MS"/>
          <w:b/>
          <w:sz w:val="22"/>
        </w:rPr>
      </w:pPr>
    </w:p>
    <w:p w:rsidR="00F80D96" w:rsidRDefault="00F80D9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Intended Purpose: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Cs/>
          <w:i/>
          <w:sz w:val="22"/>
        </w:rPr>
        <w:t>Ongoing</w:t>
      </w:r>
      <w:r>
        <w:rPr>
          <w:rFonts w:ascii="Comic Sans MS" w:hAnsi="Comic Sans MS"/>
          <w:b/>
          <w:i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activity tiered by </w:t>
      </w:r>
      <w:r>
        <w:rPr>
          <w:rFonts w:ascii="Comic Sans MS" w:hAnsi="Comic Sans MS"/>
          <w:i/>
          <w:sz w:val="22"/>
        </w:rPr>
        <w:t>readiness,</w:t>
      </w:r>
      <w:r>
        <w:rPr>
          <w:rFonts w:ascii="Comic Sans MS" w:hAnsi="Comic Sans MS"/>
          <w:sz w:val="22"/>
        </w:rPr>
        <w:t xml:space="preserve"> for all students</w:t>
      </w:r>
    </w:p>
    <w:p w:rsidR="00F80D96" w:rsidRDefault="00F80D96">
      <w:pPr>
        <w:rPr>
          <w:rFonts w:ascii="Comic Sans MS" w:hAnsi="Comic Sans MS"/>
          <w:b/>
          <w:sz w:val="22"/>
        </w:rPr>
      </w:pPr>
    </w:p>
    <w:p w:rsidR="00F80D96" w:rsidRDefault="00F80D9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Standard(s) and Indicators Addressed for 4</w:t>
      </w:r>
      <w:r>
        <w:rPr>
          <w:rFonts w:ascii="Comic Sans MS" w:hAnsi="Comic Sans MS"/>
          <w:b/>
          <w:sz w:val="22"/>
          <w:vertAlign w:val="superscript"/>
        </w:rPr>
        <w:t>th</w:t>
      </w:r>
      <w:r>
        <w:rPr>
          <w:rFonts w:ascii="Comic Sans MS" w:hAnsi="Comic Sans MS"/>
          <w:b/>
          <w:sz w:val="22"/>
        </w:rPr>
        <w:t xml:space="preserve"> Grade:</w:t>
      </w:r>
    </w:p>
    <w:p w:rsidR="00F80D96" w:rsidRDefault="00F80D96">
      <w:pPr>
        <w:rPr>
          <w:rFonts w:ascii="Comic Sans MS" w:hAnsi="Comic Sans MS"/>
          <w:sz w:val="22"/>
        </w:rPr>
      </w:pPr>
    </w:p>
    <w:p w:rsidR="00F80D96" w:rsidRDefault="00F80D9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Standard 5.0: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 xml:space="preserve">Knowledge of Probability: </w:t>
      </w:r>
    </w:p>
    <w:p w:rsidR="00F80D96" w:rsidRDefault="00F80D9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Students will use experimental methods or theoretical reasoning to determine probabilities to make predictions or solve problems about events whose outcomes involve random variation.</w:t>
      </w:r>
    </w:p>
    <w:p w:rsidR="00F80D96" w:rsidRDefault="00F80D96">
      <w:pPr>
        <w:ind w:right="-63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Standard 6.0: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Knowledge of Number Relationships and Computation: Students will describe, represent, or apply numbers or their relationships and will estimate and compute using mental strategies, paper/pencil or technology.</w:t>
      </w:r>
    </w:p>
    <w:p w:rsidR="00F80D96" w:rsidRDefault="00F80D9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Standard 7.0: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Cs/>
          <w:sz w:val="22"/>
        </w:rPr>
        <w:t>Processes of Mathematics:</w:t>
      </w:r>
    </w:p>
    <w:p w:rsidR="00F80D96" w:rsidRDefault="00F80D96">
      <w:pPr>
        <w:pStyle w:val="BodyText3"/>
        <w:rPr>
          <w:sz w:val="22"/>
        </w:rPr>
      </w:pPr>
      <w:r>
        <w:rPr>
          <w:sz w:val="22"/>
        </w:rPr>
        <w:t>Students will demonstrate the processes of mathematics by making connections and applying reasoning to solve problems and to communicate their findings.</w:t>
      </w:r>
    </w:p>
    <w:p w:rsidR="00F80D96" w:rsidRDefault="00F80D96">
      <w:pPr>
        <w:rPr>
          <w:rFonts w:ascii="Comic Sans MS" w:hAnsi="Comic Sans MS"/>
          <w:b/>
          <w:sz w:val="22"/>
        </w:rPr>
      </w:pPr>
    </w:p>
    <w:p w:rsidR="00F80D96" w:rsidRDefault="00F80D9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Indicators:</w:t>
      </w:r>
    </w:p>
    <w:p w:rsidR="00F80D96" w:rsidRDefault="00F80D96">
      <w:pPr>
        <w:rPr>
          <w:rFonts w:ascii="Comic Sans MS" w:hAnsi="Comic Sans MS"/>
          <w:b/>
          <w:sz w:val="22"/>
        </w:rPr>
      </w:pPr>
    </w:p>
    <w:p w:rsidR="00F80D96" w:rsidRDefault="00F80D96">
      <w:pPr>
        <w:numPr>
          <w:ilvl w:val="0"/>
          <w:numId w:val="25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i/>
          <w:iCs/>
          <w:sz w:val="22"/>
        </w:rPr>
        <w:t>Box 1</w:t>
      </w:r>
      <w:r>
        <w:rPr>
          <w:rFonts w:ascii="Comic Sans MS" w:hAnsi="Comic Sans MS"/>
          <w:bCs/>
          <w:sz w:val="22"/>
        </w:rPr>
        <w:t xml:space="preserve"> addresses </w:t>
      </w:r>
    </w:p>
    <w:p w:rsidR="00F80D96" w:rsidRDefault="00F80D96">
      <w:pPr>
        <w:ind w:firstLine="720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Grade 4: 400.60.11:  Compare and order fractions </w:t>
      </w:r>
    </w:p>
    <w:p w:rsidR="00F80D96" w:rsidRDefault="00F80D96">
      <w:pPr>
        <w:ind w:left="720"/>
        <w:rPr>
          <w:rFonts w:ascii="Comic Sans MS" w:hAnsi="Comic Sans MS"/>
          <w:bCs/>
          <w:sz w:val="22"/>
        </w:rPr>
      </w:pPr>
      <w:proofErr w:type="gramStart"/>
      <w:r>
        <w:rPr>
          <w:rFonts w:ascii="Comic Sans MS" w:hAnsi="Comic Sans MS"/>
          <w:bCs/>
          <w:sz w:val="22"/>
        </w:rPr>
        <w:t>and</w:t>
      </w:r>
      <w:proofErr w:type="gramEnd"/>
      <w:r>
        <w:rPr>
          <w:rFonts w:ascii="Comic Sans MS" w:hAnsi="Comic Sans MS"/>
          <w:bCs/>
          <w:sz w:val="22"/>
        </w:rPr>
        <w:t xml:space="preserve"> mixed numbers in a variety of forms using models and number lines</w:t>
      </w:r>
    </w:p>
    <w:p w:rsidR="00F80D96" w:rsidRDefault="00F80D96">
      <w:pPr>
        <w:rPr>
          <w:rFonts w:ascii="Comic Sans MS" w:hAnsi="Comic Sans MS"/>
          <w:sz w:val="22"/>
        </w:rPr>
      </w:pPr>
    </w:p>
    <w:p w:rsidR="00F80D96" w:rsidRDefault="00F80D96">
      <w:pPr>
        <w:numPr>
          <w:ilvl w:val="0"/>
          <w:numId w:val="14"/>
        </w:numPr>
        <w:ind w:right="-540"/>
        <w:rPr>
          <w:rFonts w:ascii="Comic Sans MS" w:hAnsi="Comic Sans MS"/>
          <w:sz w:val="22"/>
        </w:rPr>
      </w:pPr>
      <w:r>
        <w:rPr>
          <w:rFonts w:ascii="Comic Sans MS" w:hAnsi="Comic Sans MS"/>
          <w:i/>
          <w:iCs/>
          <w:sz w:val="22"/>
        </w:rPr>
        <w:t>Box 2</w:t>
      </w:r>
      <w:r>
        <w:rPr>
          <w:rFonts w:ascii="Comic Sans MS" w:hAnsi="Comic Sans MS"/>
          <w:sz w:val="22"/>
        </w:rPr>
        <w:t xml:space="preserve"> addresses </w:t>
      </w:r>
    </w:p>
    <w:p w:rsidR="00F80D96" w:rsidRDefault="00F80D96">
      <w:pPr>
        <w:ind w:left="720" w:right="-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Grade 4: 400.60.16: Identify and determine equivalent forms of proper fractions and decimals (tenths and hundredths)</w:t>
      </w:r>
    </w:p>
    <w:p w:rsidR="00F80D96" w:rsidRDefault="00F80D96">
      <w:pPr>
        <w:ind w:right="-540"/>
        <w:rPr>
          <w:rFonts w:ascii="Comic Sans MS" w:hAnsi="Comic Sans MS"/>
          <w:b/>
          <w:sz w:val="22"/>
        </w:rPr>
      </w:pPr>
    </w:p>
    <w:p w:rsidR="00F80D96" w:rsidRDefault="00F80D96">
      <w:pPr>
        <w:numPr>
          <w:ilvl w:val="0"/>
          <w:numId w:val="14"/>
        </w:numPr>
        <w:ind w:right="-540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i/>
          <w:iCs/>
          <w:sz w:val="22"/>
        </w:rPr>
        <w:t>Box 3</w:t>
      </w:r>
      <w:r>
        <w:rPr>
          <w:rFonts w:ascii="Comic Sans MS" w:hAnsi="Comic Sans MS"/>
          <w:bCs/>
          <w:sz w:val="22"/>
        </w:rPr>
        <w:t xml:space="preserve"> addresses </w:t>
      </w:r>
    </w:p>
    <w:p w:rsidR="00F80D96" w:rsidRDefault="00F80D96">
      <w:pPr>
        <w:ind w:left="720" w:right="-540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Grade 4: 400.60.10:  Read, write, or represent proper fractions (through tenths) of a set or region (area) using symbols, </w:t>
      </w:r>
      <w:proofErr w:type="gramStart"/>
      <w:r>
        <w:rPr>
          <w:rFonts w:ascii="Comic Sans MS" w:hAnsi="Comic Sans MS"/>
          <w:bCs/>
          <w:sz w:val="22"/>
        </w:rPr>
        <w:t>words  or</w:t>
      </w:r>
      <w:proofErr w:type="gramEnd"/>
      <w:r>
        <w:rPr>
          <w:rFonts w:ascii="Comic Sans MS" w:hAnsi="Comic Sans MS"/>
          <w:bCs/>
          <w:sz w:val="22"/>
        </w:rPr>
        <w:t xml:space="preserve"> models </w:t>
      </w:r>
    </w:p>
    <w:p w:rsidR="00F80D96" w:rsidRDefault="00F80D96">
      <w:pPr>
        <w:rPr>
          <w:rFonts w:ascii="Comic Sans MS" w:hAnsi="Comic Sans MS"/>
          <w:sz w:val="22"/>
        </w:rPr>
      </w:pPr>
    </w:p>
    <w:p w:rsidR="00F80D96" w:rsidRDefault="00F80D96">
      <w:pPr>
        <w:numPr>
          <w:ilvl w:val="0"/>
          <w:numId w:val="15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Box 4 addresses </w:t>
      </w:r>
    </w:p>
    <w:p w:rsidR="00F80D96" w:rsidRDefault="00F80D96">
      <w:pPr>
        <w:pStyle w:val="BodyTextIndent2"/>
      </w:pPr>
      <w:r>
        <w:t xml:space="preserve">Grade 4:  400.60.11:  Compare and order fractions or mixed numbers in a variety of forms using models and number lines </w:t>
      </w:r>
    </w:p>
    <w:p w:rsidR="00F80D96" w:rsidRDefault="00F80D96">
      <w:pPr>
        <w:rPr>
          <w:rFonts w:ascii="Comic Sans MS" w:hAnsi="Comic Sans MS"/>
          <w:sz w:val="22"/>
        </w:rPr>
      </w:pPr>
    </w:p>
    <w:p w:rsidR="00F80D96" w:rsidRDefault="00F80D96">
      <w:pPr>
        <w:numPr>
          <w:ilvl w:val="0"/>
          <w:numId w:val="15"/>
        </w:numPr>
        <w:tabs>
          <w:tab w:val="center" w:pos="90"/>
          <w:tab w:val="left" w:pos="360"/>
        </w:tabs>
        <w:ind w:right="-450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bCs/>
          <w:sz w:val="22"/>
        </w:rPr>
        <w:t xml:space="preserve">Box 6 addresses </w:t>
      </w:r>
    </w:p>
    <w:p w:rsidR="00F80D96" w:rsidRDefault="00F80D96">
      <w:pPr>
        <w:tabs>
          <w:tab w:val="center" w:pos="90"/>
          <w:tab w:val="left" w:pos="360"/>
        </w:tabs>
        <w:ind w:left="720" w:right="-450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sz w:val="22"/>
        </w:rPr>
        <w:t>Grade 4: 400.50.10:</w:t>
      </w: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sz w:val="22"/>
        </w:rPr>
        <w:t>Use a fraction to express the probability of a single event with equally likely outcomes (e.g. a spinner</w:t>
      </w:r>
      <w:r>
        <w:rPr>
          <w:rFonts w:ascii="Comic Sans MS" w:hAnsi="Comic Sans MS"/>
          <w:noProof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with 4 equal sections labeled A, A, B, C: A has a probability of  </w:t>
      </w:r>
      <w:r w:rsidRPr="004F7520">
        <w:rPr>
          <w:rFonts w:ascii="Comic Sans MS" w:hAnsi="Comic Sans MS"/>
          <w:position w:val="-12"/>
          <w:sz w:val="2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pt" o:ole="">
            <v:imagedata r:id="rId7" o:title=""/>
          </v:shape>
          <o:OLEObject Type="Embed" ProgID="Equation.3" ShapeID="_x0000_i1025" DrawAspect="Content" ObjectID="_1442226846" r:id="rId8"/>
        </w:object>
      </w:r>
      <w:r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 xml:space="preserve">or </w:t>
      </w:r>
      <w:proofErr w:type="gramEnd"/>
      <w:r w:rsidRPr="004F7520">
        <w:rPr>
          <w:rFonts w:ascii="Comic Sans MS" w:hAnsi="Comic Sans MS"/>
          <w:position w:val="-12"/>
          <w:sz w:val="22"/>
        </w:rPr>
        <w:object w:dxaOrig="200" w:dyaOrig="360">
          <v:shape id="_x0000_i1026" type="#_x0000_t75" style="width:10pt;height:18pt" o:ole="">
            <v:imagedata r:id="rId9" o:title=""/>
          </v:shape>
          <o:OLEObject Type="Embed" ProgID="Equation.3" ShapeID="_x0000_i1026" DrawAspect="Content" ObjectID="_1442226847" r:id="rId10"/>
        </w:object>
      </w:r>
      <w:r>
        <w:rPr>
          <w:rFonts w:ascii="Comic Sans MS" w:hAnsi="Comic Sans MS"/>
          <w:sz w:val="22"/>
        </w:rPr>
        <w:t>.</w:t>
      </w: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pStyle w:val="BodyText"/>
        <w:ind w:right="-450"/>
        <w:jc w:val="left"/>
        <w:rPr>
          <w:b/>
          <w:sz w:val="22"/>
        </w:rPr>
      </w:pPr>
      <w:r>
        <w:rPr>
          <w:b/>
          <w:i/>
          <w:sz w:val="22"/>
        </w:rPr>
        <w:t>Notes to the teacher</w:t>
      </w:r>
      <w:r>
        <w:rPr>
          <w:b/>
          <w:sz w:val="22"/>
        </w:rPr>
        <w:t>:</w:t>
      </w:r>
    </w:p>
    <w:p w:rsidR="00F80D96" w:rsidRDefault="00F80D96">
      <w:pPr>
        <w:pStyle w:val="BodyText"/>
        <w:numPr>
          <w:ilvl w:val="0"/>
          <w:numId w:val="30"/>
        </w:numPr>
        <w:ind w:right="-450"/>
        <w:jc w:val="left"/>
        <w:rPr>
          <w:b/>
          <w:sz w:val="22"/>
        </w:rPr>
      </w:pPr>
      <w:r>
        <w:rPr>
          <w:b/>
          <w:sz w:val="22"/>
        </w:rPr>
        <w:t xml:space="preserve">Students need a solid mastery of the indicators stated above before introducing the </w:t>
      </w:r>
      <w:r>
        <w:rPr>
          <w:b/>
          <w:i/>
          <w:iCs/>
          <w:sz w:val="22"/>
        </w:rPr>
        <w:t xml:space="preserve">Comparing </w:t>
      </w:r>
      <w:r>
        <w:rPr>
          <w:b/>
          <w:i/>
          <w:sz w:val="22"/>
        </w:rPr>
        <w:t>Fraction</w:t>
      </w:r>
      <w:r>
        <w:rPr>
          <w:b/>
          <w:sz w:val="22"/>
        </w:rPr>
        <w:t xml:space="preserve">s </w:t>
      </w:r>
      <w:r>
        <w:rPr>
          <w:b/>
          <w:i/>
          <w:sz w:val="22"/>
        </w:rPr>
        <w:t>Extension Menu</w:t>
      </w:r>
      <w:r>
        <w:rPr>
          <w:b/>
          <w:sz w:val="22"/>
        </w:rPr>
        <w:t>.</w:t>
      </w: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numPr>
          <w:ilvl w:val="0"/>
          <w:numId w:val="30"/>
        </w:numPr>
        <w:ind w:right="-45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It is helpful to use the “Vocabulary for Developing Tiered Questions and Tiered Assignments” chart based on Bloom’s Taxonomy to help you formulate additional activities for the </w:t>
      </w:r>
      <w:r>
        <w:rPr>
          <w:rFonts w:ascii="Comic Sans MS" w:hAnsi="Comic Sans MS"/>
          <w:i/>
          <w:sz w:val="22"/>
        </w:rPr>
        <w:t>Extension Menu</w:t>
      </w:r>
      <w:r>
        <w:rPr>
          <w:rFonts w:ascii="Comic Sans MS" w:hAnsi="Comic Sans MS"/>
          <w:sz w:val="22"/>
        </w:rPr>
        <w:t xml:space="preserve">.  The </w:t>
      </w:r>
      <w:r>
        <w:rPr>
          <w:rFonts w:ascii="Comic Sans MS" w:hAnsi="Comic Sans MS"/>
          <w:b/>
          <w:sz w:val="22"/>
        </w:rPr>
        <w:t>bolded</w:t>
      </w:r>
      <w:r>
        <w:rPr>
          <w:rFonts w:ascii="Comic Sans MS" w:hAnsi="Comic Sans MS"/>
          <w:sz w:val="22"/>
        </w:rPr>
        <w:t xml:space="preserve"> words in the extension menu are from Bloom’s Taxonomy. Try to use all levels of the taxonomy as well as taking into consideration students’ learning styles, interests and readiness.</w:t>
      </w: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pStyle w:val="BodyText"/>
        <w:ind w:right="-450"/>
        <w:rPr>
          <w:b/>
          <w:sz w:val="22"/>
        </w:rPr>
      </w:pPr>
      <w:r>
        <w:rPr>
          <w:b/>
          <w:sz w:val="22"/>
        </w:rPr>
        <w:t>Organizational Tips for Teachers</w:t>
      </w:r>
    </w:p>
    <w:p w:rsidR="00F80D96" w:rsidRDefault="00F80D96">
      <w:pPr>
        <w:pStyle w:val="BodyText"/>
        <w:ind w:right="-450"/>
        <w:jc w:val="left"/>
        <w:rPr>
          <w:b/>
          <w:sz w:val="22"/>
        </w:rPr>
      </w:pPr>
    </w:p>
    <w:p w:rsidR="00F80D96" w:rsidRDefault="00F80D96">
      <w:pPr>
        <w:pStyle w:val="BodyText"/>
        <w:ind w:right="-450"/>
        <w:jc w:val="both"/>
        <w:rPr>
          <w:sz w:val="22"/>
        </w:rPr>
      </w:pPr>
      <w:r>
        <w:rPr>
          <w:b/>
          <w:sz w:val="22"/>
        </w:rPr>
        <w:t xml:space="preserve">Box 1: </w:t>
      </w:r>
      <w:r>
        <w:rPr>
          <w:sz w:val="22"/>
        </w:rPr>
        <w:t>Provide scissors for students to cut out the fractions and additional paper for the</w:t>
      </w:r>
    </w:p>
    <w:p w:rsidR="00F80D96" w:rsidRDefault="00F80D96">
      <w:pPr>
        <w:pStyle w:val="BodyText"/>
        <w:ind w:right="-450" w:firstLine="720"/>
        <w:jc w:val="both"/>
        <w:rPr>
          <w:sz w:val="22"/>
        </w:rPr>
      </w:pPr>
      <w:proofErr w:type="gramStart"/>
      <w:r>
        <w:rPr>
          <w:i/>
          <w:iCs/>
          <w:sz w:val="22"/>
        </w:rPr>
        <w:t>Challenge</w:t>
      </w:r>
      <w:r>
        <w:rPr>
          <w:sz w:val="22"/>
        </w:rPr>
        <w:t>.</w:t>
      </w:r>
      <w:proofErr w:type="gramEnd"/>
    </w:p>
    <w:p w:rsidR="00F80D96" w:rsidRDefault="00F80D96">
      <w:pPr>
        <w:pStyle w:val="BodyText"/>
        <w:ind w:right="-450"/>
        <w:jc w:val="left"/>
        <w:rPr>
          <w:sz w:val="22"/>
        </w:rPr>
      </w:pPr>
    </w:p>
    <w:p w:rsidR="00F80D96" w:rsidRDefault="00F80D96">
      <w:pPr>
        <w:pStyle w:val="BodyText"/>
        <w:ind w:right="-450"/>
        <w:jc w:val="both"/>
        <w:rPr>
          <w:sz w:val="22"/>
        </w:rPr>
      </w:pPr>
      <w:r>
        <w:rPr>
          <w:b/>
          <w:sz w:val="22"/>
        </w:rPr>
        <w:t xml:space="preserve">Box 2: </w:t>
      </w:r>
      <w:r>
        <w:rPr>
          <w:sz w:val="22"/>
        </w:rPr>
        <w:t xml:space="preserve">Provide scissors for students to cut out the fractions and additional paper for the </w:t>
      </w:r>
    </w:p>
    <w:p w:rsidR="00F80D96" w:rsidRDefault="00F80D96">
      <w:pPr>
        <w:pStyle w:val="BodyText"/>
        <w:ind w:right="-450" w:firstLine="720"/>
        <w:jc w:val="both"/>
        <w:rPr>
          <w:sz w:val="22"/>
        </w:rPr>
      </w:pPr>
      <w:proofErr w:type="gramStart"/>
      <w:r>
        <w:rPr>
          <w:i/>
          <w:iCs/>
          <w:sz w:val="22"/>
        </w:rPr>
        <w:t>Challenge</w:t>
      </w:r>
      <w:r>
        <w:rPr>
          <w:sz w:val="22"/>
        </w:rPr>
        <w:t>.</w:t>
      </w:r>
      <w:proofErr w:type="gramEnd"/>
    </w:p>
    <w:p w:rsidR="00F80D96" w:rsidRDefault="00F80D96">
      <w:pPr>
        <w:pStyle w:val="BodyText"/>
        <w:ind w:left="720" w:right="-450"/>
        <w:jc w:val="both"/>
        <w:rPr>
          <w:sz w:val="22"/>
        </w:rPr>
      </w:pPr>
    </w:p>
    <w:p w:rsidR="00F80D96" w:rsidRDefault="00F80D96">
      <w:pPr>
        <w:pStyle w:val="BodyText"/>
        <w:ind w:right="-450"/>
        <w:jc w:val="both"/>
        <w:rPr>
          <w:sz w:val="22"/>
        </w:rPr>
      </w:pPr>
      <w:r>
        <w:rPr>
          <w:b/>
          <w:sz w:val="22"/>
        </w:rPr>
        <w:t xml:space="preserve">Box 4: </w:t>
      </w:r>
      <w:r>
        <w:rPr>
          <w:sz w:val="22"/>
        </w:rPr>
        <w:t xml:space="preserve">Provide scissors for students to cut out the fractions.  Children may find that the </w:t>
      </w:r>
    </w:p>
    <w:p w:rsidR="00F80D96" w:rsidRDefault="00F80D96">
      <w:pPr>
        <w:pStyle w:val="BodyText"/>
        <w:ind w:right="-450" w:firstLine="720"/>
        <w:jc w:val="both"/>
        <w:rPr>
          <w:sz w:val="22"/>
        </w:rPr>
      </w:pPr>
      <w:proofErr w:type="gramStart"/>
      <w:r>
        <w:rPr>
          <w:sz w:val="22"/>
        </w:rPr>
        <w:t>fraction</w:t>
      </w:r>
      <w:proofErr w:type="gramEnd"/>
      <w:r>
        <w:rPr>
          <w:sz w:val="22"/>
        </w:rPr>
        <w:t xml:space="preserve"> cards can be classified in more than one way.  For example ¾ could be close </w:t>
      </w:r>
    </w:p>
    <w:p w:rsidR="00F80D96" w:rsidRDefault="00F80D96">
      <w:pPr>
        <w:pStyle w:val="BodyText"/>
        <w:ind w:right="-450" w:firstLine="720"/>
        <w:jc w:val="both"/>
        <w:rPr>
          <w:sz w:val="22"/>
        </w:rPr>
      </w:pP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1 but could also be close to ½.  Instruct students to </w:t>
      </w:r>
      <w:r>
        <w:rPr>
          <w:b/>
          <w:bCs/>
          <w:sz w:val="22"/>
        </w:rPr>
        <w:t>justify</w:t>
      </w:r>
      <w:r>
        <w:rPr>
          <w:sz w:val="22"/>
        </w:rPr>
        <w:t xml:space="preserve"> their reasoning for </w:t>
      </w:r>
    </w:p>
    <w:p w:rsidR="00F80D96" w:rsidRDefault="00F80D96">
      <w:pPr>
        <w:pStyle w:val="BodyText"/>
        <w:ind w:right="-450" w:firstLine="720"/>
        <w:jc w:val="both"/>
        <w:rPr>
          <w:sz w:val="22"/>
        </w:rPr>
      </w:pPr>
      <w:proofErr w:type="gramStart"/>
      <w:r>
        <w:rPr>
          <w:sz w:val="22"/>
        </w:rPr>
        <w:t>placement</w:t>
      </w:r>
      <w:proofErr w:type="gramEnd"/>
      <w:r>
        <w:rPr>
          <w:sz w:val="22"/>
        </w:rPr>
        <w:t xml:space="preserve">.  Provide additional paper for the </w:t>
      </w:r>
      <w:r>
        <w:rPr>
          <w:i/>
          <w:iCs/>
          <w:sz w:val="22"/>
        </w:rPr>
        <w:t>Challenge</w:t>
      </w:r>
      <w:r>
        <w:rPr>
          <w:sz w:val="22"/>
        </w:rPr>
        <w:t>.</w:t>
      </w:r>
    </w:p>
    <w:p w:rsidR="00F80D96" w:rsidRDefault="00F80D96">
      <w:pPr>
        <w:pStyle w:val="BodyText"/>
        <w:ind w:left="720" w:right="-450"/>
        <w:jc w:val="both"/>
        <w:rPr>
          <w:sz w:val="22"/>
        </w:rPr>
      </w:pPr>
    </w:p>
    <w:p w:rsidR="00F80D96" w:rsidRDefault="00F80D96">
      <w:pPr>
        <w:pStyle w:val="BodyText"/>
        <w:ind w:right="-450"/>
        <w:jc w:val="both"/>
        <w:rPr>
          <w:sz w:val="22"/>
        </w:rPr>
      </w:pPr>
      <w:r>
        <w:rPr>
          <w:b/>
          <w:sz w:val="22"/>
        </w:rPr>
        <w:t>Box 5:</w:t>
      </w:r>
      <w:r>
        <w:rPr>
          <w:sz w:val="22"/>
        </w:rPr>
        <w:t xml:space="preserve"> Provide materials as needed by the student.</w:t>
      </w:r>
    </w:p>
    <w:p w:rsidR="00F80D96" w:rsidRDefault="00F80D96">
      <w:pPr>
        <w:pStyle w:val="BodyText"/>
        <w:ind w:left="720" w:right="-450"/>
        <w:jc w:val="both"/>
        <w:rPr>
          <w:sz w:val="22"/>
        </w:rPr>
      </w:pPr>
    </w:p>
    <w:p w:rsidR="00F80D96" w:rsidRDefault="00F80D96">
      <w:pPr>
        <w:pStyle w:val="BodyText"/>
        <w:ind w:right="-450"/>
        <w:jc w:val="both"/>
        <w:rPr>
          <w:i/>
          <w:iCs/>
          <w:sz w:val="22"/>
        </w:rPr>
      </w:pPr>
      <w:r>
        <w:rPr>
          <w:b/>
          <w:sz w:val="22"/>
        </w:rPr>
        <w:t>Box 6:</w:t>
      </w:r>
      <w:r>
        <w:rPr>
          <w:sz w:val="22"/>
        </w:rPr>
        <w:t xml:space="preserve"> Provide additional paper if students choose to complete the </w:t>
      </w:r>
      <w:r>
        <w:rPr>
          <w:i/>
          <w:iCs/>
          <w:sz w:val="22"/>
        </w:rPr>
        <w:t>Extra</w:t>
      </w:r>
    </w:p>
    <w:p w:rsidR="00F80D96" w:rsidRDefault="00F80D96">
      <w:pPr>
        <w:pStyle w:val="BodyText"/>
        <w:ind w:right="-450" w:firstLine="720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Challenge.</w:t>
      </w:r>
      <w:proofErr w:type="gramEnd"/>
    </w:p>
    <w:p w:rsidR="00F80D96" w:rsidRDefault="00F80D96">
      <w:pPr>
        <w:pStyle w:val="BodyText"/>
        <w:ind w:left="720"/>
        <w:jc w:val="both"/>
        <w:rPr>
          <w:sz w:val="22"/>
        </w:rPr>
      </w:pPr>
    </w:p>
    <w:p w:rsidR="00F80D96" w:rsidRDefault="00F80D96">
      <w:pPr>
        <w:pStyle w:val="Heading2"/>
        <w:ind w:left="2160"/>
        <w:jc w:val="left"/>
        <w:rPr>
          <w:rFonts w:ascii="Comic Sans MS" w:hAnsi="Comic Sans MS"/>
          <w:bCs/>
          <w:u w:val="single"/>
          <w:lang w:val="en-U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bCs/>
          <w:u w:val="single"/>
          <w:lang w:val="en-US"/>
        </w:rPr>
        <w:lastRenderedPageBreak/>
        <w:t>Fraction Number Line A</w:t>
      </w:r>
    </w:p>
    <w:p w:rsidR="00F80D96" w:rsidRDefault="00F80D96">
      <w:pPr>
        <w:pStyle w:val="Heading2"/>
        <w:ind w:left="2610"/>
        <w:jc w:val="left"/>
        <w:rPr>
          <w:rFonts w:ascii="Comic Sans MS" w:hAnsi="Comic Sans MS"/>
          <w:b w:val="0"/>
          <w:sz w:val="28"/>
          <w:u w:val="single"/>
          <w:lang w:val="en-US"/>
        </w:rPr>
      </w:pPr>
      <w:r>
        <w:rPr>
          <w:rFonts w:ascii="Comic Sans MS" w:hAnsi="Comic Sans MS"/>
          <w:bCs/>
          <w:sz w:val="28"/>
          <w:lang w:val="en-US"/>
        </w:rPr>
        <w:t xml:space="preserve">   </w:t>
      </w:r>
      <w:r>
        <w:rPr>
          <w:rFonts w:ascii="Comic Sans MS" w:hAnsi="Comic Sans MS"/>
          <w:bCs/>
          <w:sz w:val="28"/>
          <w:u w:val="single"/>
          <w:lang w:val="en-US"/>
        </w:rPr>
        <w:t>Proper Fractions</w:t>
      </w:r>
    </w:p>
    <w:p w:rsidR="00F80D96" w:rsidRDefault="00F80D96">
      <w:pPr>
        <w:pStyle w:val="Heading2"/>
        <w:ind w:left="2160"/>
        <w:jc w:val="left"/>
        <w:rPr>
          <w:rFonts w:ascii="Comic Sans MS" w:hAnsi="Comic Sans MS"/>
          <w:b w:val="0"/>
          <w:u w:val="single"/>
          <w:lang w:val="en-US"/>
        </w:rPr>
      </w:pPr>
    </w:p>
    <w:p w:rsidR="00F80D96" w:rsidRDefault="00F80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Directions:</w:t>
      </w:r>
    </w:p>
    <w:p w:rsidR="00F80D96" w:rsidRDefault="00F80D96">
      <w:pPr>
        <w:numPr>
          <w:ilvl w:val="0"/>
          <w:numId w:val="2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Cut out the fraction cards below.</w:t>
      </w:r>
    </w:p>
    <w:p w:rsidR="00F80D96" w:rsidRDefault="00F80D96">
      <w:pPr>
        <w:numPr>
          <w:ilvl w:val="0"/>
          <w:numId w:val="2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Arrange the fraction cards in correct order on your desk.</w:t>
      </w:r>
    </w:p>
    <w:p w:rsidR="00F80D96" w:rsidRDefault="00F80D96">
      <w:pPr>
        <w:numPr>
          <w:ilvl w:val="0"/>
          <w:numId w:val="2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the fractions in correct order on Fraction Number Line B.</w:t>
      </w:r>
    </w:p>
    <w:p w:rsidR="00F80D96" w:rsidRDefault="00F80D96">
      <w:pPr>
        <w:numPr>
          <w:ilvl w:val="0"/>
          <w:numId w:val="2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Explain in writing why you placed </w:t>
      </w:r>
      <w:r w:rsidRPr="004F7520">
        <w:rPr>
          <w:rFonts w:ascii="Comic Sans MS" w:hAnsi="Comic Sans MS"/>
          <w:b/>
          <w:bCs/>
          <w:position w:val="-24"/>
          <w:sz w:val="28"/>
        </w:rPr>
        <w:object w:dxaOrig="240" w:dyaOrig="620">
          <v:shape id="_x0000_i1027" type="#_x0000_t75" style="width:10pt;height:27pt" o:ole="">
            <v:imagedata r:id="rId11" o:title=""/>
          </v:shape>
          <o:OLEObject Type="Embed" ProgID="Equation.3" ShapeID="_x0000_i1027" DrawAspect="Content" ObjectID="_1442226848" r:id="rId12"/>
        </w:object>
      </w:r>
      <w:r>
        <w:rPr>
          <w:rFonts w:ascii="Comic Sans MS" w:hAnsi="Comic Sans MS"/>
          <w:sz w:val="28"/>
        </w:rPr>
        <w:t xml:space="preserve"> where you did on the number line.</w:t>
      </w:r>
    </w:p>
    <w:p w:rsidR="00F80D96" w:rsidRDefault="00F80D96">
      <w:pPr>
        <w:numPr>
          <w:ilvl w:val="0"/>
          <w:numId w:val="2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Compare your number line with another student.</w:t>
      </w:r>
    </w:p>
    <w:p w:rsidR="00F80D96" w:rsidRDefault="00F80D96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F80D96" w:rsidRDefault="00F80D96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F80D96" w:rsidRDefault="00F80D96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F80D96" w:rsidRDefault="00F80D96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80D96">
        <w:trPr>
          <w:jc w:val="center"/>
        </w:trPr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96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28" type="#_x0000_t75" style="width:33pt;height:85pt" o:ole="">
                  <v:imagedata r:id="rId13" o:title=""/>
                </v:shape>
                <o:OLEObject Type="Embed" ProgID="Equation.3" ShapeID="_x0000_i1028" DrawAspect="Content" ObjectID="_1442226849" r:id="rId14"/>
              </w:object>
            </w: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20" w:dyaOrig="620">
                <v:shape id="_x0000_i1029" type="#_x0000_t75" style="width:31pt;height:85pt" o:ole="">
                  <v:imagedata r:id="rId15" o:title=""/>
                </v:shape>
                <o:OLEObject Type="Embed" ProgID="Equation.3" ShapeID="_x0000_i1029" DrawAspect="Content" ObjectID="_1442226850" r:id="rId16"/>
              </w:object>
            </w: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30" type="#_x0000_t75" style="width:33pt;height:85pt" o:ole="">
                  <v:imagedata r:id="rId17" o:title=""/>
                </v:shape>
                <o:OLEObject Type="Embed" ProgID="Equation.3" ShapeID="_x0000_i1030" DrawAspect="Content" ObjectID="_1442226851" r:id="rId18"/>
              </w:object>
            </w: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31" type="#_x0000_t75" style="width:33pt;height:85pt" o:ole="">
                  <v:imagedata r:id="rId19" o:title=""/>
                </v:shape>
                <o:OLEObject Type="Embed" ProgID="Equation.3" ShapeID="_x0000_i1031" DrawAspect="Content" ObjectID="_1442226852" r:id="rId20"/>
              </w:object>
            </w: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F80D96">
        <w:trPr>
          <w:jc w:val="center"/>
        </w:trPr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32" type="#_x0000_t75" style="width:33pt;height:85pt" o:ole="">
                  <v:imagedata r:id="rId21" o:title=""/>
                </v:shape>
                <o:OLEObject Type="Embed" ProgID="Equation.3" ShapeID="_x0000_i1032" DrawAspect="Content" ObjectID="_1442226853" r:id="rId22"/>
              </w:object>
            </w:r>
          </w:p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20" w:dyaOrig="620">
                <v:shape id="_x0000_i1033" type="#_x0000_t75" style="width:31pt;height:85pt" o:ole="">
                  <v:imagedata r:id="rId23" o:title=""/>
                </v:shape>
                <o:OLEObject Type="Embed" ProgID="Equation.3" ShapeID="_x0000_i1033" DrawAspect="Content" ObjectID="_1442226854" r:id="rId24"/>
              </w:object>
            </w:r>
          </w:p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34" type="#_x0000_t75" style="width:33pt;height:85pt" o:ole="">
                  <v:imagedata r:id="rId25" o:title=""/>
                </v:shape>
                <o:OLEObject Type="Embed" ProgID="Equation.3" ShapeID="_x0000_i1034" DrawAspect="Content" ObjectID="_1442226855" r:id="rId26"/>
              </w:object>
            </w:r>
          </w:p>
        </w:tc>
        <w:tc>
          <w:tcPr>
            <w:tcW w:w="2214" w:type="dxa"/>
          </w:tcPr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  <w:p w:rsidR="00F80D96" w:rsidRDefault="00F80D96">
            <w:pPr>
              <w:ind w:right="-180"/>
              <w:jc w:val="center"/>
              <w:rPr>
                <w:rFonts w:ascii="Comic Sans MS" w:hAnsi="Comic Sans MS"/>
                <w:sz w:val="40"/>
              </w:rPr>
            </w:pPr>
            <w:r w:rsidRPr="004F7520">
              <w:rPr>
                <w:rFonts w:ascii="Comic Sans MS" w:hAnsi="Comic Sans MS"/>
                <w:position w:val="-24"/>
                <w:sz w:val="96"/>
              </w:rPr>
              <w:object w:dxaOrig="240" w:dyaOrig="620">
                <v:shape id="_x0000_i1035" type="#_x0000_t75" style="width:33pt;height:85pt" o:ole="">
                  <v:imagedata r:id="rId27" o:title=""/>
                </v:shape>
                <o:OLEObject Type="Embed" ProgID="Equation.3" ShapeID="_x0000_i1035" DrawAspect="Content" ObjectID="_1442226856" r:id="rId28"/>
              </w:object>
            </w:r>
          </w:p>
          <w:p w:rsidR="00F80D96" w:rsidRDefault="00F80D96">
            <w:pPr>
              <w:ind w:right="-180"/>
              <w:rPr>
                <w:rFonts w:ascii="Comic Sans MS" w:hAnsi="Comic Sans MS"/>
                <w:sz w:val="40"/>
              </w:rPr>
            </w:pPr>
          </w:p>
        </w:tc>
      </w:tr>
    </w:tbl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b/>
          <w:bCs/>
          <w:sz w:val="32"/>
        </w:rPr>
        <w:lastRenderedPageBreak/>
        <w:t xml:space="preserve">Fraction Number Line B </w:t>
      </w:r>
    </w:p>
    <w:p w:rsidR="00F80D96" w:rsidRDefault="004F7520">
      <w:pPr>
        <w:rPr>
          <w:rFonts w:ascii="Comic Sans MS" w:hAnsi="Comic Sans MS"/>
          <w:b/>
          <w:bCs/>
          <w:sz w:val="28"/>
        </w:rPr>
      </w:pPr>
      <w:r w:rsidRPr="004F7520">
        <w:rPr>
          <w:rFonts w:ascii="Comic Sans MS" w:hAnsi="Comic Sans MS"/>
          <w:b/>
          <w:bCs/>
          <w:noProof/>
        </w:rPr>
        <w:pict>
          <v:group id="_x0000_s1120" style="position:absolute;margin-left:230.5pt;margin-top:17.9pt;width:56.25pt;height:599.25pt;z-index:251655680" coordorigin="6410,2188" coordsize="1125,11985">
            <v:line id="_x0000_s1121" style="position:absolute" from="6980,2188" to="6980,14173"/>
            <v:line id="_x0000_s1122" style="position:absolute" from="6425,14173" to="7535,14173"/>
            <v:line id="_x0000_s1123" style="position:absolute" from="6410,8203" to="7520,8203"/>
            <v:line id="_x0000_s1124" style="position:absolute" from="6425,2188" to="7535,2188"/>
          </v:group>
        </w:pict>
      </w:r>
      <w:r w:rsidR="00F80D96">
        <w:rPr>
          <w:rFonts w:ascii="Comic Sans MS" w:hAnsi="Comic Sans MS"/>
          <w:b/>
          <w:bCs/>
          <w:sz w:val="28"/>
        </w:rPr>
        <w:br w:type="page"/>
      </w:r>
    </w:p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u w:val="single"/>
        </w:rPr>
        <w:t>Fraction Number Line C</w:t>
      </w:r>
    </w:p>
    <w:p w:rsidR="00F80D96" w:rsidRDefault="00F80D96">
      <w:pPr>
        <w:pStyle w:val="Heading9"/>
        <w:rPr>
          <w:u w:val="single"/>
        </w:rPr>
      </w:pPr>
      <w:r>
        <w:rPr>
          <w:u w:val="single"/>
        </w:rPr>
        <w:t xml:space="preserve">Mixed Numbers and Improper Fractions </w:t>
      </w: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pStyle w:val="BodyText2"/>
        <w:rPr>
          <w:b/>
        </w:rPr>
      </w:pPr>
      <w:r>
        <w:t>Directions:</w:t>
      </w:r>
    </w:p>
    <w:p w:rsidR="00F80D96" w:rsidRDefault="00F80D96">
      <w:pPr>
        <w:numPr>
          <w:ilvl w:val="0"/>
          <w:numId w:val="2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Cut out the fraction cards below.</w:t>
      </w:r>
    </w:p>
    <w:p w:rsidR="00F80D96" w:rsidRDefault="00F80D96">
      <w:pPr>
        <w:numPr>
          <w:ilvl w:val="0"/>
          <w:numId w:val="2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Arrange the fraction cards in correct order on your desk.</w:t>
      </w:r>
    </w:p>
    <w:p w:rsidR="00F80D96" w:rsidRDefault="004F7520">
      <w:pPr>
        <w:numPr>
          <w:ilvl w:val="0"/>
          <w:numId w:val="27"/>
        </w:numPr>
        <w:rPr>
          <w:rFonts w:ascii="Comic Sans MS" w:hAnsi="Comic Sans MS"/>
          <w:sz w:val="28"/>
        </w:rPr>
      </w:pPr>
      <w:r w:rsidRPr="004F7520">
        <w:rPr>
          <w:rFonts w:ascii="Comic Sans MS" w:hAnsi="Comic Sans MS"/>
          <w:b/>
          <w:bCs/>
          <w:noProof/>
        </w:rPr>
        <w:pict>
          <v:shape id="_x0000_s1173" type="#_x0000_t75" style="position:absolute;left:0;text-align:left;margin-left:265.05pt;margin-top:36.55pt;width:10.5pt;height:27pt;z-index:251662848">
            <v:imagedata r:id="rId29" o:title=""/>
          </v:shape>
          <o:OLEObject Type="Embed" ProgID="Equation.3" ShapeID="_x0000_s1173" DrawAspect="Content" ObjectID="_1442226866" r:id="rId30"/>
        </w:pict>
      </w:r>
      <w:r w:rsidR="00F80D96">
        <w:rPr>
          <w:rFonts w:ascii="Comic Sans MS" w:hAnsi="Comic Sans MS"/>
          <w:sz w:val="28"/>
        </w:rPr>
        <w:t>Write the fractions in correct order on Fraction Number Line D.</w:t>
      </w:r>
    </w:p>
    <w:p w:rsidR="00F80D96" w:rsidRDefault="00F80D96">
      <w:pPr>
        <w:numPr>
          <w:ilvl w:val="0"/>
          <w:numId w:val="2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Explain in writing why you placed </w:t>
      </w:r>
      <w:r>
        <w:rPr>
          <w:rFonts w:ascii="Comic Sans MS" w:hAnsi="Comic Sans MS"/>
          <w:color w:val="000000"/>
          <w:sz w:val="28"/>
        </w:rPr>
        <w:t>1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where you did on the number line.</w:t>
      </w:r>
    </w:p>
    <w:p w:rsidR="00F80D96" w:rsidRDefault="00F80D96">
      <w:pPr>
        <w:numPr>
          <w:ilvl w:val="0"/>
          <w:numId w:val="2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Compare your number line with another student.</w:t>
      </w: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2"/>
        <w:gridCol w:w="3432"/>
      </w:tblGrid>
      <w:tr w:rsidR="00F80D96">
        <w:trPr>
          <w:jc w:val="center"/>
        </w:trPr>
        <w:tc>
          <w:tcPr>
            <w:tcW w:w="3432" w:type="dxa"/>
          </w:tcPr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4F75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7" type="#_x0000_t202" style="position:absolute;left:0;text-align:left;margin-left:53.9pt;margin-top:8.85pt;width:54pt;height:63pt;z-index:251656704" stroked="f">
                  <v:textbox style="mso-next-textbox:#_x0000_s1147">
                    <w:txbxContent>
                      <w:p w:rsidR="00F80D96" w:rsidRDefault="00F80D96">
                        <w:pPr>
                          <w:jc w:val="center"/>
                          <w:rPr>
                            <w:b/>
                            <w:sz w:val="48"/>
                            <w:u w:val="single"/>
                          </w:rPr>
                        </w:pPr>
                        <w:r>
                          <w:rPr>
                            <w:b/>
                            <w:sz w:val="48"/>
                            <w:u w:val="single"/>
                          </w:rPr>
                          <w:t>9</w:t>
                        </w:r>
                      </w:p>
                      <w:p w:rsidR="00F80D96" w:rsidRDefault="00F80D96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F80D96" w:rsidRDefault="004F75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1" type="#_x0000_t202" style="position:absolute;left:0;text-align:left;margin-left:43.9pt;margin-top:36.75pt;width:41pt;height:62pt;z-index:251660800;mso-position-horizontal-relative:text;mso-position-vertical-relative:text" stroked="f">
                  <v:textbox style="mso-next-textbox:#_x0000_s1151">
                    <w:txbxContent>
                      <w:p w:rsidR="00F80D96" w:rsidRDefault="00F80D96">
                        <w:pPr>
                          <w:jc w:val="center"/>
                          <w:rPr>
                            <w:rFonts w:ascii="Comic Sans MS" w:hAnsi="Comic Sans MS"/>
                            <w:sz w:val="72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149" type="#_x0000_t202" style="position:absolute;left:0;text-align:left;margin-left:70.65pt;margin-top:36.2pt;width:54pt;height:63pt;z-index:251658752;mso-position-horizontal-relative:text;mso-position-vertical-relative:text" stroked="f">
                  <v:textbox style="mso-next-textbox:#_x0000_s1149">
                    <w:txbxContent>
                      <w:p w:rsidR="00F80D96" w:rsidRDefault="00F80D96">
                        <w:pPr>
                          <w:jc w:val="center"/>
                          <w:rPr>
                            <w:b/>
                            <w:sz w:val="48"/>
                            <w:u w:val="single"/>
                          </w:rPr>
                        </w:pPr>
                        <w:r>
                          <w:rPr>
                            <w:b/>
                            <w:sz w:val="48"/>
                            <w:u w:val="single"/>
                          </w:rPr>
                          <w:t>6</w:t>
                        </w:r>
                      </w:p>
                      <w:p w:rsidR="00F80D96" w:rsidRDefault="00F80D96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</w:tr>
      <w:tr w:rsidR="00F80D96">
        <w:trPr>
          <w:jc w:val="center"/>
        </w:trPr>
        <w:tc>
          <w:tcPr>
            <w:tcW w:w="3432" w:type="dxa"/>
          </w:tcPr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4F75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8" type="#_x0000_t202" style="position:absolute;margin-left:62.65pt;margin-top:9.9pt;width:54pt;height:63pt;z-index:251657728" stroked="f">
                  <v:textbox style="mso-next-textbox:#_x0000_s1148">
                    <w:txbxContent>
                      <w:p w:rsidR="00F80D96" w:rsidRDefault="00F80D96">
                        <w:pPr>
                          <w:jc w:val="center"/>
                          <w:rPr>
                            <w:b/>
                            <w:sz w:val="48"/>
                            <w:u w:val="single"/>
                          </w:rPr>
                        </w:pPr>
                        <w:r>
                          <w:rPr>
                            <w:b/>
                            <w:sz w:val="48"/>
                            <w:u w:val="single"/>
                          </w:rPr>
                          <w:t>3</w:t>
                        </w:r>
                      </w:p>
                      <w:p w:rsidR="00F80D96" w:rsidRDefault="00F80D96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152" type="#_x0000_t202" style="position:absolute;margin-left:35.65pt;margin-top:9.9pt;width:41pt;height:62pt;z-index:251661824" stroked="f">
                  <v:textbox style="mso-next-textbox:#_x0000_s1152">
                    <w:txbxContent>
                      <w:p w:rsidR="00F80D96" w:rsidRDefault="00F80D96">
                        <w:pPr>
                          <w:jc w:val="center"/>
                          <w:rPr>
                            <w:rFonts w:ascii="Comic Sans MS" w:hAnsi="Comic Sans MS"/>
                            <w:sz w:val="72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80D96" w:rsidRDefault="00F80D96">
            <w:pPr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  <w:p w:rsidR="00F80D96" w:rsidRDefault="00F80D96">
            <w:pPr>
              <w:rPr>
                <w:rFonts w:ascii="Comic Sans MS" w:hAnsi="Comic Sans MS"/>
              </w:rPr>
            </w:pPr>
          </w:p>
          <w:p w:rsidR="00F80D96" w:rsidRDefault="00F80D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F80D96" w:rsidRDefault="004F75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0" type="#_x0000_t202" style="position:absolute;left:0;text-align:left;margin-left:52.9pt;margin-top:23.85pt;width:54pt;height:63pt;z-index:251659776;mso-position-horizontal-relative:text;mso-position-vertical-relative:text" stroked="f">
                  <v:textbox style="mso-next-textbox:#_x0000_s1150">
                    <w:txbxContent>
                      <w:p w:rsidR="00F80D96" w:rsidRDefault="00F80D96">
                        <w:pPr>
                          <w:jc w:val="center"/>
                          <w:rPr>
                            <w:b/>
                            <w:sz w:val="48"/>
                            <w:u w:val="single"/>
                          </w:rPr>
                        </w:pPr>
                        <w:r>
                          <w:rPr>
                            <w:b/>
                            <w:sz w:val="48"/>
                            <w:u w:val="single"/>
                          </w:rPr>
                          <w:t>8</w:t>
                        </w:r>
                      </w:p>
                      <w:p w:rsidR="00F80D96" w:rsidRDefault="00F80D96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80D96" w:rsidRDefault="00F80D96">
      <w:pPr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jc w:val="center"/>
        <w:rPr>
          <w:rFonts w:ascii="Comic Sans MS" w:hAnsi="Comic Sans MS"/>
        </w:rPr>
      </w:pPr>
    </w:p>
    <w:p w:rsidR="00F80D96" w:rsidRDefault="00F80D96">
      <w:pPr>
        <w:pStyle w:val="Heading6"/>
        <w:jc w:val="left"/>
      </w:pPr>
      <w:r>
        <w:rPr>
          <w:sz w:val="28"/>
        </w:rPr>
        <w:br w:type="page"/>
      </w:r>
      <w:r>
        <w:lastRenderedPageBreak/>
        <w:t>Fraction Number Line D</w:t>
      </w:r>
    </w:p>
    <w:p w:rsidR="00F80D96" w:rsidRDefault="004F7520">
      <w:pPr>
        <w:rPr>
          <w:rFonts w:ascii="Comic Sans MS" w:hAnsi="Comic Sans MS"/>
        </w:rPr>
      </w:pPr>
      <w:r w:rsidRPr="004F7520">
        <w:rPr>
          <w:rFonts w:ascii="Comic Sans MS" w:hAnsi="Comic Sans MS"/>
          <w:b/>
          <w:noProof/>
          <w:u w:val="single"/>
        </w:rPr>
        <w:pict>
          <v:group id="_x0000_s1115" style="position:absolute;margin-left:242.5pt;margin-top:11.45pt;width:56.25pt;height:599.25pt;z-index:251654656" coordorigin="6410,2188" coordsize="1125,11985">
            <v:line id="_x0000_s1116" style="position:absolute" from="6980,2188" to="6980,14173"/>
            <v:line id="_x0000_s1117" style="position:absolute" from="6425,14173" to="7535,14173"/>
            <v:line id="_x0000_s1118" style="position:absolute" from="6410,8203" to="7520,8203"/>
            <v:line id="_x0000_s1119" style="position:absolute" from="6425,2188" to="7535,2188"/>
          </v:group>
        </w:pict>
      </w:r>
      <w:r w:rsidR="00F80D96">
        <w:rPr>
          <w:rFonts w:ascii="Comic Sans MS" w:hAnsi="Comic Sans MS"/>
          <w:b/>
          <w:u w:val="single"/>
        </w:rPr>
        <w:br w:type="page"/>
      </w:r>
    </w:p>
    <w:p w:rsidR="00F80D96" w:rsidRDefault="00F80D96">
      <w:pPr>
        <w:rPr>
          <w:rFonts w:ascii="Comic Sans MS" w:hAnsi="Comic Sans MS"/>
          <w:sz w:val="32"/>
        </w:rPr>
      </w:pPr>
    </w:p>
    <w:p w:rsidR="00F80D96" w:rsidRDefault="00F80D96">
      <w:pPr>
        <w:pStyle w:val="Heading7"/>
        <w:rPr>
          <w:b/>
          <w:bCs/>
        </w:rPr>
      </w:pPr>
      <w:r>
        <w:rPr>
          <w:b/>
          <w:bCs/>
          <w:sz w:val="32"/>
        </w:rPr>
        <w:t>Freaky Fraction Puzzle</w:t>
      </w: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F80D96">
      <w:pPr>
        <w:pStyle w:val="BodyText2"/>
      </w:pPr>
      <w:r>
        <w:rPr>
          <w:b/>
          <w:bCs/>
        </w:rPr>
        <w:t>Examine</w:t>
      </w:r>
      <w:r>
        <w:t xml:space="preserve"> the puzzle to understand why A is ⅛ of the </w:t>
      </w:r>
      <w:r>
        <w:rPr>
          <w:b/>
          <w:bCs/>
          <w:u w:val="single"/>
        </w:rPr>
        <w:t>whole</w:t>
      </w:r>
      <w:r>
        <w:t xml:space="preserve"> square.  Decide what fractional part of the </w:t>
      </w:r>
      <w:r>
        <w:rPr>
          <w:b/>
          <w:bCs/>
          <w:u w:val="single"/>
        </w:rPr>
        <w:t>whole</w:t>
      </w:r>
      <w:r>
        <w:t xml:space="preserve"> square each other letter represents.  Write the fractional part next to each letter on the puzzle.</w:t>
      </w: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</w:t>
      </w:r>
    </w:p>
    <w:p w:rsidR="00F80D96" w:rsidRDefault="004F7520">
      <w:pPr>
        <w:rPr>
          <w:rFonts w:ascii="Comic Sans MS" w:hAnsi="Comic Sans MS"/>
          <w:sz w:val="28"/>
        </w:rPr>
      </w:pPr>
      <w:r w:rsidRPr="004F7520">
        <w:rPr>
          <w:rFonts w:ascii="Comic Sans MS" w:hAnsi="Comic Sans MS"/>
          <w:noProof/>
        </w:rPr>
        <w:pict>
          <v:group id="_x0000_s1175" style="position:absolute;margin-left:-4.95pt;margin-top:7.55pt;width:6in;height:435pt;z-index:251663872" coordorigin="1180,2440" coordsize="8640,8700">
            <v:group id="_x0000_s1176" style="position:absolute;left:1180;top:2440;width:8640;height:8640" coordorigin="1180,2440" coordsize="8640,8640">
              <v:rect id="_x0000_s1177" style="position:absolute;left:1180;top:2440;width:8640;height:8640;mso-wrap-edited:f" filled="f" strokeweight="1.5pt">
                <o:lock v:ext="edit" aspectratio="t"/>
              </v:rect>
              <v:rect id="_x0000_s1178" style="position:absolute;left:1180;top:2440;width:4320;height:4320;mso-wrap-edited:f" filled="f" strokeweight="1.5pt">
                <o:lock v:ext="edit" aspectratio="t"/>
              </v:rect>
              <v:rect id="_x0000_s1179" style="position:absolute;left:1180;top:4600;width:4320;height:2160;mso-wrap-edited:f" filled="f" strokeweight="1.5pt"/>
              <v:rect id="_x0000_s1180" style="position:absolute;left:1180;top:6760;width:4320;height:4320;mso-wrap-edited:f" filled="f" strokeweight="1.5pt">
                <o:lock v:ext="edit" aspectratio="t"/>
              </v:rect>
              <v:rect id="_x0000_s1181" style="position:absolute;left:1180;top:8920;width:4320;height:2160;mso-wrap-edited:f" filled="f" strokeweight="1.5pt"/>
              <v:rect id="_x0000_s1182" style="position:absolute;left:5500;top:6760;width:4320;height:4320;rotation:-90;mso-wrap-edited:f" filled="f" strokeweight="1.5pt">
                <o:lock v:ext="edit" aspectratio="t"/>
              </v:rect>
              <v:rect id="_x0000_s1183" style="position:absolute;left:6580;top:7840;width:4320;height:2160;rotation:-90;mso-wrap-edited:f" filled="f" strokeweight="1.5pt"/>
              <v:rect id="_x0000_s1184" style="position:absolute;left:5500;top:2440;width:4320;height:1080;mso-wrap-edited:f" filled="f" strokeweight="1.5pt"/>
              <v:rect id="_x0000_s1185" style="position:absolute;left:7660;top:6760;width:2160;height:2160;rotation:-90;mso-wrap-edited:f" filled="f" strokeweight="1.5pt"/>
              <v:rect id="_x0000_s1186" style="position:absolute;left:8740;top:8920;width:1080;height:2160;rotation:-180;mso-wrap-edited:f" filled="f" strokeweight="1.5pt"/>
              <v:rect id="_x0000_s1187" style="position:absolute;left:8740;top:10000;width:1080;height:1080;rotation:-180;mso-wrap-edited:f" filled="f" strokeweight="1.5pt"/>
              <v:rect id="_x0000_s1188" style="position:absolute;left:8740;top:10547;width:1080;height:533;rotation:-180;mso-wrap-edited:f" filled="f" strokeweight="1.5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89" type="#_x0000_t6" style="position:absolute;left:1180;top:6760;width:4320;height:4320" filled="f" strokeweight="1.5pt"/>
              <v:shape id="_x0000_s1190" type="#_x0000_t6" style="position:absolute;left:1180;top:6760;width:4320;height:4320;flip:x" filled="f" strokeweight="1.5pt"/>
            </v:group>
            <v:shape id="_x0000_s1191" type="#_x0000_t202" style="position:absolute;left:2800;top:330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192" type="#_x0000_t202" style="position:absolute;left:7160;top:264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93" type="#_x0000_t202" style="position:absolute;left:2800;top:736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94" type="#_x0000_t202" style="position:absolute;left:7160;top:486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95" type="#_x0000_t202" style="position:absolute;left:6080;top:858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96" type="#_x0000_t202" style="position:absolute;left:8760;top:9260;width:1020;height:620" filled="f" stroked="f">
              <v:textbox>
                <w:txbxContent>
                  <w:p w:rsidR="00F80D96" w:rsidRDefault="00F80D9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197" type="#_x0000_t202" style="position:absolute;left:8760;top:10520;width:1020;height:620" filled="f" stroked="f">
              <v:textbox>
                <w:txbxContent>
                  <w:p w:rsidR="00F80D96" w:rsidRDefault="00F80D96">
                    <w:pPr>
                      <w:pStyle w:val="Heading1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tabs>
          <w:tab w:val="left" w:pos="6915"/>
        </w:tabs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bCs/>
          <w:sz w:val="28"/>
        </w:rPr>
        <w:t>E</w:t>
      </w:r>
    </w:p>
    <w:p w:rsidR="00F80D96" w:rsidRDefault="00F80D96">
      <w:pPr>
        <w:pStyle w:val="Heading7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  <w:r>
        <w:rPr>
          <w:b/>
          <w:bCs/>
          <w:sz w:val="32"/>
          <w:u w:val="single"/>
        </w:rPr>
        <w:lastRenderedPageBreak/>
        <w:t>Fraction Problem Solving</w:t>
      </w:r>
    </w:p>
    <w:p w:rsidR="00F80D96" w:rsidRDefault="00F80D96">
      <w:pPr>
        <w:jc w:val="center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>Trees in the Town</w:t>
      </w: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4F752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68" type="#_x0000_t75" style="position:absolute;left:0;text-align:left;margin-left:187.5pt;margin-top:18pt;width:103.5pt;height:85.5pt;z-index:251651584" o:allowincell="f">
            <v:imagedata r:id="rId31" o:title=""/>
            <w10:wrap type="topAndBottom"/>
          </v:shape>
          <o:OLEObject Type="Embed" ProgID="MS_ClipArt_Gallery" ShapeID="_x0000_s1068" DrawAspect="Content" ObjectID="_1442226867" r:id="rId32"/>
        </w:pict>
      </w:r>
    </w:p>
    <w:p w:rsidR="00F80D96" w:rsidRDefault="00F80D9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</w:p>
    <w:p w:rsidR="00F80D96" w:rsidRDefault="00F80D96">
      <w:pPr>
        <w:pStyle w:val="BodyText2"/>
      </w:pPr>
      <w:r>
        <w:t>The class is doing a survey to see how many of each different type of tree is in the town park.  There are a total of 80 trees in the park.  The class counts 32 elm trees in the park.  There are ¾ as many oaks as elms.  There are some birches.  There are ½ as many maples as birches.    How many of each kind of tree is there in the town park?  Show your work below.</w:t>
      </w: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  <w:r>
        <w:t>Explain your thinking to a friend.</w:t>
      </w: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sz w:val="28"/>
        </w:rPr>
      </w:pPr>
    </w:p>
    <w:p w:rsidR="00F80D96" w:rsidRDefault="00F80D96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br w:type="page"/>
      </w:r>
    </w:p>
    <w:p w:rsidR="00F80D96" w:rsidRDefault="00F80D96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Fraction Problem Solving</w:t>
      </w:r>
    </w:p>
    <w:p w:rsidR="00F80D96" w:rsidRDefault="00F80D96">
      <w:pPr>
        <w:pStyle w:val="Heading7"/>
        <w:rPr>
          <w:i/>
          <w:iCs/>
        </w:rPr>
      </w:pPr>
      <w:r>
        <w:rPr>
          <w:i/>
          <w:iCs/>
        </w:rPr>
        <w:t>Students in Line</w:t>
      </w: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4F752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69" type="#_x0000_t75" style="position:absolute;left:0;text-align:left;margin-left:165pt;margin-top:16.5pt;width:111pt;height:115.5pt;z-index:251652608" o:allowincell="f">
            <v:imagedata r:id="rId33" o:title=""/>
            <w10:wrap type="topAndBottom"/>
          </v:shape>
          <o:OLEObject Type="Embed" ProgID="MS_ClipArt_Gallery" ShapeID="_x0000_s1069" DrawAspect="Content" ObjectID="_1442226868" r:id="rId34"/>
        </w:pict>
      </w: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F80D96">
      <w:pPr>
        <w:jc w:val="center"/>
        <w:rPr>
          <w:rFonts w:ascii="Comic Sans MS" w:hAnsi="Comic Sans MS"/>
          <w:sz w:val="28"/>
        </w:rPr>
      </w:pPr>
    </w:p>
    <w:p w:rsidR="00F80D96" w:rsidRDefault="00F80D96">
      <w:pPr>
        <w:pStyle w:val="BodyText2"/>
      </w:pPr>
      <w:r>
        <w:t>Twenty-four students are in line to go to the movies.  ½ of the students have brown hair.  ¼ of the students have blonde hair</w:t>
      </w:r>
      <w:r>
        <w:rPr>
          <w:b/>
          <w:bCs/>
        </w:rPr>
        <w:t xml:space="preserve">.  ⅛ </w:t>
      </w:r>
      <w:r>
        <w:t>of the students have red hair.  The rest of the students have black hair.  How many students have each of the different hair colors?  Show your work below.</w:t>
      </w: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  <w:r>
        <w:t>Explain your thinking to a friend.</w:t>
      </w: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  <w:rPr>
          <w:u w:val="single"/>
        </w:rPr>
      </w:pPr>
      <w:r>
        <w:br w:type="page"/>
      </w:r>
    </w:p>
    <w:p w:rsidR="00F80D96" w:rsidRDefault="00F80D96">
      <w:pPr>
        <w:pStyle w:val="BodyText2"/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Comparing Fractions</w:t>
      </w:r>
    </w:p>
    <w:p w:rsidR="00F80D96" w:rsidRDefault="00F80D96">
      <w:pPr>
        <w:pStyle w:val="BodyText2"/>
        <w:ind w:left="-900" w:right="-1620"/>
        <w:rPr>
          <w:b/>
          <w:sz w:val="48"/>
        </w:rPr>
      </w:pPr>
    </w:p>
    <w:p w:rsidR="00F80D96" w:rsidRDefault="00F80D96">
      <w:pPr>
        <w:pStyle w:val="BodyText2"/>
        <w:ind w:left="-900" w:right="-1620"/>
        <w:rPr>
          <w:bCs/>
        </w:rPr>
      </w:pPr>
      <w:r>
        <w:rPr>
          <w:bCs/>
        </w:rPr>
        <w:t>Directions:</w:t>
      </w:r>
    </w:p>
    <w:p w:rsidR="00F80D96" w:rsidRDefault="00F80D96">
      <w:pPr>
        <w:pStyle w:val="BodyText2"/>
        <w:numPr>
          <w:ilvl w:val="0"/>
          <w:numId w:val="28"/>
        </w:numPr>
        <w:ind w:right="-1620"/>
        <w:rPr>
          <w:bCs/>
        </w:rPr>
      </w:pPr>
      <w:r>
        <w:rPr>
          <w:bCs/>
        </w:rPr>
        <w:t>Cut out the fraction cards below.</w:t>
      </w:r>
    </w:p>
    <w:p w:rsidR="00F80D96" w:rsidRDefault="00F80D96">
      <w:pPr>
        <w:pStyle w:val="BodyText2"/>
        <w:numPr>
          <w:ilvl w:val="0"/>
          <w:numId w:val="28"/>
        </w:numPr>
        <w:ind w:right="-1620"/>
        <w:rPr>
          <w:bCs/>
        </w:rPr>
      </w:pPr>
      <w:r>
        <w:rPr>
          <w:bCs/>
        </w:rPr>
        <w:t>Classify each fraction as closest to 0, ½ or 1.</w:t>
      </w:r>
    </w:p>
    <w:p w:rsidR="00F80D96" w:rsidRDefault="00F80D96">
      <w:pPr>
        <w:pStyle w:val="BodyText2"/>
        <w:numPr>
          <w:ilvl w:val="0"/>
          <w:numId w:val="28"/>
        </w:numPr>
        <w:ind w:right="-1620"/>
        <w:rPr>
          <w:bCs/>
        </w:rPr>
      </w:pPr>
      <w:r>
        <w:rPr>
          <w:bCs/>
        </w:rPr>
        <w:t>Arrange the fractions on the page provided to show which ones are closest to 0, ½ or 1.</w:t>
      </w:r>
    </w:p>
    <w:p w:rsidR="00F80D96" w:rsidRDefault="00F80D96">
      <w:pPr>
        <w:pStyle w:val="BodyText2"/>
        <w:ind w:left="-450" w:right="-1620" w:hanging="270"/>
        <w:rPr>
          <w:b/>
          <w:color w:val="FF0000"/>
          <w:sz w:val="48"/>
        </w:rPr>
      </w:pPr>
    </w:p>
    <w:p w:rsidR="00F80D96" w:rsidRDefault="00F80D96">
      <w:pPr>
        <w:pStyle w:val="BodyText2"/>
        <w:ind w:left="-450" w:right="-1620" w:hanging="270"/>
        <w:rPr>
          <w:b/>
          <w:color w:val="FF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F80D96"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40" w:dyaOrig="620">
                <v:shape id="_x0000_i1039" type="#_x0000_t75" style="width:26pt;height:68pt" o:ole="">
                  <v:imagedata r:id="rId13" o:title=""/>
                </v:shape>
                <o:OLEObject Type="Embed" ProgID="Equation.3" ShapeID="_x0000_i1039" DrawAspect="Content" ObjectID="_1442226857" r:id="rId35"/>
              </w:object>
            </w: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20" w:dyaOrig="620">
                <v:shape id="_x0000_i1040" type="#_x0000_t75" style="width:24pt;height:68pt" o:ole="">
                  <v:imagedata r:id="rId36" o:title=""/>
                </v:shape>
                <o:OLEObject Type="Embed" ProgID="Equation.3" ShapeID="_x0000_i1040" DrawAspect="Content" ObjectID="_1442226858" r:id="rId37"/>
              </w:object>
            </w:r>
          </w:p>
        </w:tc>
        <w:tc>
          <w:tcPr>
            <w:tcW w:w="2952" w:type="dxa"/>
          </w:tcPr>
          <w:p w:rsidR="00F80D96" w:rsidRDefault="00F80D96">
            <w:pPr>
              <w:pStyle w:val="BodyText2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40" w:dyaOrig="620">
                <v:shape id="_x0000_i1041" type="#_x0000_t75" style="width:26pt;height:68pt" o:ole="">
                  <v:imagedata r:id="rId38" o:title=""/>
                </v:shape>
                <o:OLEObject Type="Embed" ProgID="Equation.3" ShapeID="_x0000_i1041" DrawAspect="Content" ObjectID="_1442226859" r:id="rId39"/>
              </w:object>
            </w:r>
          </w:p>
        </w:tc>
      </w:tr>
      <w:tr w:rsidR="00F80D96"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320" w:dyaOrig="620">
                <v:shape id="_x0000_i1042" type="#_x0000_t75" style="width:35pt;height:68pt" o:ole="">
                  <v:imagedata r:id="rId40" o:title=""/>
                </v:shape>
                <o:OLEObject Type="Embed" ProgID="Equation.3" ShapeID="_x0000_i1042" DrawAspect="Content" ObjectID="_1442226860" r:id="rId41"/>
              </w:object>
            </w:r>
          </w:p>
          <w:p w:rsidR="00F80D96" w:rsidRDefault="00F80D96">
            <w:pPr>
              <w:pStyle w:val="BodyText2"/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20" w:dyaOrig="620">
                <v:shape id="_x0000_i1043" type="#_x0000_t75" style="width:24pt;height:68pt" o:ole="">
                  <v:imagedata r:id="rId42" o:title=""/>
                </v:shape>
                <o:OLEObject Type="Embed" ProgID="Equation.3" ShapeID="_x0000_i1043" DrawAspect="Content" ObjectID="_1442226861" r:id="rId43"/>
              </w:object>
            </w:r>
          </w:p>
        </w:tc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40" w:dyaOrig="620">
                <v:shape id="_x0000_i1044" type="#_x0000_t75" style="width:26pt;height:68pt" o:ole="">
                  <v:imagedata r:id="rId44" o:title=""/>
                </v:shape>
                <o:OLEObject Type="Embed" ProgID="Equation.3" ShapeID="_x0000_i1044" DrawAspect="Content" ObjectID="_1442226862" r:id="rId45"/>
              </w:object>
            </w:r>
          </w:p>
        </w:tc>
      </w:tr>
      <w:tr w:rsidR="00F80D96"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20" w:dyaOrig="620">
                <v:shape id="_x0000_i1045" type="#_x0000_t75" style="width:24pt;height:68pt" o:ole="">
                  <v:imagedata r:id="rId46" o:title=""/>
                </v:shape>
                <o:OLEObject Type="Embed" ProgID="Equation.3" ShapeID="_x0000_i1045" DrawAspect="Content" ObjectID="_1442226863" r:id="rId47"/>
              </w:object>
            </w: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40" w:dyaOrig="620">
                <v:shape id="_x0000_i1046" type="#_x0000_t75" style="width:26pt;height:68pt" o:ole="">
                  <v:imagedata r:id="rId48" o:title=""/>
                </v:shape>
                <o:OLEObject Type="Embed" ProgID="Equation.3" ShapeID="_x0000_i1046" DrawAspect="Content" ObjectID="_1442226864" r:id="rId49"/>
              </w:object>
            </w:r>
          </w:p>
        </w:tc>
        <w:tc>
          <w:tcPr>
            <w:tcW w:w="2952" w:type="dxa"/>
          </w:tcPr>
          <w:p w:rsidR="00F80D96" w:rsidRDefault="00F80D96">
            <w:pPr>
              <w:pStyle w:val="BodyText2"/>
              <w:rPr>
                <w:b/>
                <w:sz w:val="32"/>
              </w:rPr>
            </w:pPr>
          </w:p>
          <w:p w:rsidR="00F80D96" w:rsidRDefault="00F80D96">
            <w:pPr>
              <w:pStyle w:val="BodyText2"/>
              <w:jc w:val="center"/>
              <w:rPr>
                <w:b/>
                <w:sz w:val="32"/>
              </w:rPr>
            </w:pPr>
            <w:r w:rsidRPr="004F7520">
              <w:rPr>
                <w:position w:val="-24"/>
                <w:sz w:val="96"/>
              </w:rPr>
              <w:object w:dxaOrig="240" w:dyaOrig="620">
                <v:shape id="_x0000_i1047" type="#_x0000_t75" style="width:26pt;height:68pt" o:ole="">
                  <v:imagedata r:id="rId50" o:title=""/>
                </v:shape>
                <o:OLEObject Type="Embed" ProgID="Equation.3" ShapeID="_x0000_i1047" DrawAspect="Content" ObjectID="_1442226865" r:id="rId51"/>
              </w:object>
            </w:r>
          </w:p>
        </w:tc>
      </w:tr>
    </w:tbl>
    <w:p w:rsidR="00F80D96" w:rsidRDefault="00F80D96">
      <w:pPr>
        <w:pStyle w:val="BodyText2"/>
        <w:jc w:val="center"/>
        <w:rPr>
          <w:b/>
          <w:bCs/>
          <w:sz w:val="32"/>
          <w:u w:val="single"/>
        </w:rPr>
      </w:pPr>
      <w:r>
        <w:rPr>
          <w:b/>
          <w:sz w:val="32"/>
        </w:rPr>
        <w:br w:type="page"/>
      </w:r>
      <w:r>
        <w:rPr>
          <w:b/>
          <w:bCs/>
          <w:sz w:val="32"/>
          <w:u w:val="single"/>
        </w:rPr>
        <w:lastRenderedPageBreak/>
        <w:t>Comparing Fractions</w:t>
      </w: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36"/>
        </w:rPr>
      </w:pPr>
      <w:r>
        <w:rPr>
          <w:b/>
          <w:sz w:val="36"/>
        </w:rPr>
        <w:t>Closest to 0</w:t>
      </w: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</w:pPr>
    </w:p>
    <w:p w:rsidR="00F80D96" w:rsidRDefault="00F80D96">
      <w:pPr>
        <w:pStyle w:val="BodyText2"/>
        <w:jc w:val="center"/>
        <w:rPr>
          <w:b/>
          <w:sz w:val="36"/>
        </w:rPr>
      </w:pPr>
      <w:r>
        <w:rPr>
          <w:b/>
          <w:sz w:val="36"/>
        </w:rPr>
        <w:t>Closest to ½</w:t>
      </w: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36"/>
        </w:rPr>
      </w:pPr>
      <w:r>
        <w:rPr>
          <w:b/>
          <w:sz w:val="36"/>
        </w:rPr>
        <w:t>Closest to 1</w:t>
      </w: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48"/>
        </w:rPr>
      </w:pPr>
    </w:p>
    <w:p w:rsidR="00F80D96" w:rsidRDefault="00F80D96">
      <w:pPr>
        <w:pStyle w:val="BodyText2"/>
        <w:rPr>
          <w:b/>
          <w:sz w:val="48"/>
        </w:rPr>
      </w:pPr>
    </w:p>
    <w:p w:rsidR="00F80D96" w:rsidRDefault="00F80D96">
      <w:pPr>
        <w:pStyle w:val="BodyText2"/>
        <w:jc w:val="center"/>
        <w:rPr>
          <w:b/>
          <w:sz w:val="32"/>
        </w:rPr>
      </w:pPr>
      <w:r>
        <w:rPr>
          <w:b/>
          <w:sz w:val="32"/>
        </w:rPr>
        <w:lastRenderedPageBreak/>
        <w:t>Yummy Candy Fractions!</w:t>
      </w:r>
      <w:r>
        <w:rPr>
          <w:b/>
          <w:sz w:val="32"/>
        </w:rPr>
        <w:tab/>
      </w:r>
      <w:r w:rsidR="004F7520" w:rsidRPr="004F7520">
        <w:rPr>
          <w:b/>
          <w:sz w:val="32"/>
        </w:rPr>
        <w:pict>
          <v:shape id="_x0000_i1048" type="#_x0000_t75" style="width:105pt;height:73pt">
            <v:imagedata r:id="rId52" o:title="j0336143"/>
          </v:shape>
        </w:pict>
      </w:r>
    </w:p>
    <w:p w:rsidR="00F80D96" w:rsidRDefault="00F80D96">
      <w:pPr>
        <w:pStyle w:val="BodyText2"/>
        <w:rPr>
          <w:b/>
          <w:sz w:val="32"/>
        </w:rPr>
      </w:pPr>
    </w:p>
    <w:p w:rsidR="00F80D96" w:rsidRDefault="00F80D96">
      <w:pPr>
        <w:pStyle w:val="BodyText2"/>
        <w:rPr>
          <w:sz w:val="32"/>
        </w:rPr>
      </w:pPr>
      <w:r>
        <w:rPr>
          <w:sz w:val="32"/>
        </w:rPr>
        <w:t>Carol and Ellen bought a one-pound box of chocolates for their mother for her birthday.  The box contained 5 chocolate covered cherries, 8 caramels, 6 nut clusters, and 1 chocolate covered strawberry.</w:t>
      </w:r>
    </w:p>
    <w:p w:rsidR="00F80D96" w:rsidRDefault="00F80D96">
      <w:pPr>
        <w:pStyle w:val="BodyText2"/>
        <w:rPr>
          <w:sz w:val="32"/>
        </w:rPr>
      </w:pPr>
    </w:p>
    <w:p w:rsidR="00F80D96" w:rsidRDefault="00F80D96">
      <w:pPr>
        <w:pStyle w:val="BodyText2"/>
        <w:tabs>
          <w:tab w:val="left" w:pos="4500"/>
        </w:tabs>
        <w:rPr>
          <w:sz w:val="32"/>
        </w:rPr>
      </w:pPr>
      <w:r>
        <w:rPr>
          <w:sz w:val="32"/>
        </w:rPr>
        <w:t xml:space="preserve">Use a fraction to express your answer to </w:t>
      </w:r>
      <w:r>
        <w:rPr>
          <w:i/>
          <w:iCs/>
          <w:sz w:val="32"/>
        </w:rPr>
        <w:t>each</w:t>
      </w:r>
      <w:r>
        <w:rPr>
          <w:sz w:val="32"/>
        </w:rPr>
        <w:t xml:space="preserve"> question below:</w:t>
      </w:r>
    </w:p>
    <w:p w:rsidR="00F80D96" w:rsidRDefault="00F80D96">
      <w:pPr>
        <w:pStyle w:val="BodyText2"/>
        <w:numPr>
          <w:ilvl w:val="0"/>
          <w:numId w:val="29"/>
        </w:numPr>
        <w:rPr>
          <w:sz w:val="32"/>
        </w:rPr>
      </w:pPr>
      <w:r>
        <w:rPr>
          <w:sz w:val="32"/>
        </w:rPr>
        <w:t xml:space="preserve">What is the probability of selecting a caramel, Ellen’s </w:t>
      </w:r>
      <w:proofErr w:type="gramStart"/>
      <w:r>
        <w:rPr>
          <w:sz w:val="32"/>
        </w:rPr>
        <w:t>favorite</w:t>
      </w:r>
      <w:proofErr w:type="gramEnd"/>
      <w:r>
        <w:rPr>
          <w:sz w:val="32"/>
        </w:rPr>
        <w:t xml:space="preserve">, out of the box?  </w:t>
      </w:r>
    </w:p>
    <w:p w:rsidR="00F80D96" w:rsidRDefault="00F80D96">
      <w:pPr>
        <w:pStyle w:val="BodyText2"/>
        <w:numPr>
          <w:ilvl w:val="0"/>
          <w:numId w:val="29"/>
        </w:numPr>
        <w:rPr>
          <w:sz w:val="32"/>
        </w:rPr>
      </w:pPr>
      <w:r>
        <w:rPr>
          <w:sz w:val="32"/>
        </w:rPr>
        <w:t>What is the probability of selecting a nut cluster?  (Ellen doesn’t like nuts.)</w:t>
      </w:r>
    </w:p>
    <w:p w:rsidR="00F80D96" w:rsidRDefault="00F80D96">
      <w:pPr>
        <w:pStyle w:val="BodyText2"/>
        <w:numPr>
          <w:ilvl w:val="0"/>
          <w:numId w:val="29"/>
        </w:numPr>
        <w:rPr>
          <w:sz w:val="32"/>
        </w:rPr>
      </w:pPr>
      <w:r>
        <w:rPr>
          <w:sz w:val="32"/>
        </w:rPr>
        <w:t>What is the probability of selecting a chocolate covered pretzel?</w:t>
      </w:r>
    </w:p>
    <w:p w:rsidR="00F80D96" w:rsidRDefault="00F80D96">
      <w:pPr>
        <w:pStyle w:val="BodyText2"/>
        <w:numPr>
          <w:ilvl w:val="0"/>
          <w:numId w:val="29"/>
        </w:numPr>
        <w:rPr>
          <w:sz w:val="32"/>
        </w:rPr>
      </w:pPr>
      <w:r>
        <w:rPr>
          <w:sz w:val="32"/>
        </w:rPr>
        <w:t>If Ellen selects a caramel from the box and eats it, what is the probability that her mother will pick a chocolate covered cherry, her favorite?</w:t>
      </w:r>
    </w:p>
    <w:p w:rsidR="00F80D96" w:rsidRDefault="00F80D96">
      <w:pPr>
        <w:pStyle w:val="BodyText2"/>
        <w:ind w:left="360"/>
        <w:rPr>
          <w:sz w:val="32"/>
        </w:rPr>
      </w:pPr>
    </w:p>
    <w:p w:rsidR="00F80D96" w:rsidRDefault="00F80D96">
      <w:pPr>
        <w:pStyle w:val="BodyText2"/>
        <w:ind w:left="360"/>
        <w:rPr>
          <w:sz w:val="32"/>
        </w:rPr>
      </w:pPr>
    </w:p>
    <w:p w:rsidR="00F80D96" w:rsidRDefault="00F80D96">
      <w:pPr>
        <w:pStyle w:val="BodyText2"/>
        <w:rPr>
          <w:b/>
          <w:bCs/>
          <w:sz w:val="32"/>
        </w:rPr>
      </w:pPr>
      <w:r>
        <w:rPr>
          <w:b/>
          <w:bCs/>
          <w:sz w:val="32"/>
        </w:rPr>
        <w:t xml:space="preserve">Food for Thought: </w:t>
      </w:r>
      <w:r w:rsidR="004F7520" w:rsidRPr="004F7520">
        <w:rPr>
          <w:b/>
          <w:bCs/>
          <w:sz w:val="32"/>
        </w:rPr>
        <w:pict>
          <v:shape id="_x0000_i1049" type="#_x0000_t75" style="width:44pt;height:51pt">
            <v:imagedata r:id="rId53" o:title="j0232256"/>
          </v:shape>
        </w:pict>
      </w:r>
    </w:p>
    <w:p w:rsidR="00F80D96" w:rsidRDefault="00F80D96">
      <w:pPr>
        <w:pStyle w:val="BodyText2"/>
      </w:pPr>
      <w:r>
        <w:rPr>
          <w:b/>
          <w:bCs/>
          <w:sz w:val="32"/>
        </w:rPr>
        <w:t xml:space="preserve">   </w:t>
      </w:r>
      <w:r>
        <w:t xml:space="preserve">If Carol and Ellen had bought a 2-pound box, so that each amount of candy was doubled, what effect would that </w:t>
      </w:r>
      <w:proofErr w:type="gramStart"/>
      <w:r>
        <w:t>have</w:t>
      </w:r>
      <w:proofErr w:type="gramEnd"/>
      <w:r>
        <w:t xml:space="preserve"> on the probability of selecting a chocolate covered strawberry?  What effect would that have on selecting a chocolate covered cherry?</w:t>
      </w:r>
    </w:p>
    <w:sectPr w:rsidR="00F80D96" w:rsidSect="004F7520">
      <w:footerReference w:type="default" r:id="rId54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96" w:rsidRDefault="00F80D96">
      <w:r>
        <w:separator/>
      </w:r>
    </w:p>
  </w:endnote>
  <w:endnote w:type="continuationSeparator" w:id="0">
    <w:p w:rsidR="00F80D96" w:rsidRDefault="00F8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96" w:rsidRDefault="00F80D96">
    <w:pPr>
      <w:pStyle w:val="Footer"/>
      <w:jc w:val="center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96" w:rsidRDefault="00F80D96">
      <w:r>
        <w:separator/>
      </w:r>
    </w:p>
  </w:footnote>
  <w:footnote w:type="continuationSeparator" w:id="0">
    <w:p w:rsidR="00F80D96" w:rsidRDefault="00F80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91AB6"/>
    <w:multiLevelType w:val="multilevel"/>
    <w:tmpl w:val="C43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16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50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650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67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64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70287C"/>
    <w:multiLevelType w:val="multilevel"/>
    <w:tmpl w:val="BB7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B48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0B2C05"/>
    <w:multiLevelType w:val="multilevel"/>
    <w:tmpl w:val="F63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91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891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F141696"/>
    <w:multiLevelType w:val="hybridMultilevel"/>
    <w:tmpl w:val="6BFAD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41B1A"/>
    <w:multiLevelType w:val="multilevel"/>
    <w:tmpl w:val="F78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2747B"/>
    <w:multiLevelType w:val="hybridMultilevel"/>
    <w:tmpl w:val="C562F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06563"/>
    <w:multiLevelType w:val="hybridMultilevel"/>
    <w:tmpl w:val="85B4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A4316"/>
    <w:multiLevelType w:val="hybridMultilevel"/>
    <w:tmpl w:val="003C7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3133F"/>
    <w:multiLevelType w:val="hybridMultilevel"/>
    <w:tmpl w:val="08DEA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26E2F"/>
    <w:multiLevelType w:val="hybridMultilevel"/>
    <w:tmpl w:val="BF40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E7730"/>
    <w:multiLevelType w:val="multilevel"/>
    <w:tmpl w:val="5E4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F93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70569B"/>
    <w:multiLevelType w:val="multilevel"/>
    <w:tmpl w:val="94D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07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F551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0E47AB"/>
    <w:multiLevelType w:val="multilevel"/>
    <w:tmpl w:val="6D4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30466"/>
    <w:multiLevelType w:val="hybridMultilevel"/>
    <w:tmpl w:val="CED67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60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B72496"/>
    <w:multiLevelType w:val="multilevel"/>
    <w:tmpl w:val="88C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D2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793074DE"/>
    <w:multiLevelType w:val="hybridMultilevel"/>
    <w:tmpl w:val="883C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9"/>
  </w:num>
  <w:num w:numId="5">
    <w:abstractNumId w:val="19"/>
  </w:num>
  <w:num w:numId="6">
    <w:abstractNumId w:val="1"/>
  </w:num>
  <w:num w:numId="7">
    <w:abstractNumId w:val="24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20"/>
  </w:num>
  <w:num w:numId="14">
    <w:abstractNumId w:val="11"/>
  </w:num>
  <w:num w:numId="15">
    <w:abstractNumId w:val="22"/>
  </w:num>
  <w:num w:numId="16">
    <w:abstractNumId w:val="10"/>
  </w:num>
  <w:num w:numId="17">
    <w:abstractNumId w:val="23"/>
  </w:num>
  <w:num w:numId="18">
    <w:abstractNumId w:val="28"/>
  </w:num>
  <w:num w:numId="19">
    <w:abstractNumId w:val="5"/>
  </w:num>
  <w:num w:numId="20">
    <w:abstractNumId w:val="26"/>
  </w:num>
  <w:num w:numId="21">
    <w:abstractNumId w:val="4"/>
  </w:num>
  <w:num w:numId="22">
    <w:abstractNumId w:val="3"/>
  </w:num>
  <w:num w:numId="23">
    <w:abstractNumId w:val="29"/>
  </w:num>
  <w:num w:numId="24">
    <w:abstractNumId w:val="17"/>
  </w:num>
  <w:num w:numId="25">
    <w:abstractNumId w:val="25"/>
  </w:num>
  <w:num w:numId="26">
    <w:abstractNumId w:val="16"/>
  </w:num>
  <w:num w:numId="27">
    <w:abstractNumId w:val="12"/>
  </w:num>
  <w:num w:numId="28">
    <w:abstractNumId w:val="18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92"/>
    <w:rsid w:val="004F7520"/>
    <w:rsid w:val="0087440D"/>
    <w:rsid w:val="00B64E92"/>
    <w:rsid w:val="00F01AA0"/>
    <w:rsid w:val="00F8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20"/>
  </w:style>
  <w:style w:type="paragraph" w:styleId="Heading1">
    <w:name w:val="heading 1"/>
    <w:basedOn w:val="Normal"/>
    <w:next w:val="Normal"/>
    <w:qFormat/>
    <w:rsid w:val="004F7520"/>
    <w:pPr>
      <w:keepNext/>
      <w:outlineLvl w:val="0"/>
    </w:pPr>
    <w:rPr>
      <w:rFonts w:ascii="Comic Sans MS" w:eastAsia="Arial Unicode MS" w:hAnsi="Comic Sans MS" w:cs="Arial Unicode MS"/>
      <w:sz w:val="32"/>
    </w:rPr>
  </w:style>
  <w:style w:type="paragraph" w:styleId="Heading2">
    <w:name w:val="heading 2"/>
    <w:basedOn w:val="Normal"/>
    <w:next w:val="Normal"/>
    <w:qFormat/>
    <w:rsid w:val="004F7520"/>
    <w:pPr>
      <w:keepNext/>
      <w:ind w:right="-1350"/>
      <w:jc w:val="center"/>
      <w:outlineLvl w:val="1"/>
    </w:pPr>
    <w:rPr>
      <w:b/>
      <w:sz w:val="32"/>
      <w:lang w:val="fr-FR"/>
    </w:rPr>
  </w:style>
  <w:style w:type="paragraph" w:styleId="Heading3">
    <w:name w:val="heading 3"/>
    <w:basedOn w:val="Normal"/>
    <w:next w:val="Normal"/>
    <w:qFormat/>
    <w:rsid w:val="004F7520"/>
    <w:pPr>
      <w:keepNext/>
      <w:jc w:val="center"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rsid w:val="004F7520"/>
    <w:pPr>
      <w:keepNext/>
      <w:ind w:right="-135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4F7520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F7520"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Heading7">
    <w:name w:val="heading 7"/>
    <w:basedOn w:val="Normal"/>
    <w:next w:val="Normal"/>
    <w:qFormat/>
    <w:rsid w:val="004F7520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Heading8">
    <w:name w:val="heading 8"/>
    <w:basedOn w:val="Normal"/>
    <w:next w:val="Normal"/>
    <w:qFormat/>
    <w:rsid w:val="004F7520"/>
    <w:pPr>
      <w:keepNext/>
      <w:jc w:val="center"/>
      <w:outlineLvl w:val="7"/>
    </w:pPr>
    <w:rPr>
      <w:rFonts w:ascii="Comic Sans MS" w:hAnsi="Comic Sans MS"/>
      <w:sz w:val="52"/>
    </w:rPr>
  </w:style>
  <w:style w:type="paragraph" w:styleId="Heading9">
    <w:name w:val="heading 9"/>
    <w:basedOn w:val="Normal"/>
    <w:next w:val="Normal"/>
    <w:qFormat/>
    <w:rsid w:val="004F7520"/>
    <w:pPr>
      <w:keepNext/>
      <w:jc w:val="center"/>
      <w:outlineLvl w:val="8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7520"/>
    <w:pPr>
      <w:jc w:val="center"/>
    </w:pPr>
    <w:rPr>
      <w:rFonts w:ascii="Comic Sans MS" w:hAnsi="Comic Sans MS"/>
      <w:sz w:val="32"/>
    </w:rPr>
  </w:style>
  <w:style w:type="paragraph" w:styleId="BodyTextIndent">
    <w:name w:val="Body Text Indent"/>
    <w:basedOn w:val="Normal"/>
    <w:semiHidden/>
    <w:rsid w:val="004F7520"/>
    <w:pPr>
      <w:ind w:left="1440" w:hanging="1440"/>
    </w:pPr>
    <w:rPr>
      <w:sz w:val="18"/>
    </w:rPr>
  </w:style>
  <w:style w:type="paragraph" w:styleId="Title">
    <w:name w:val="Title"/>
    <w:basedOn w:val="Normal"/>
    <w:qFormat/>
    <w:rsid w:val="004F7520"/>
    <w:pPr>
      <w:jc w:val="center"/>
    </w:pPr>
    <w:rPr>
      <w:b/>
      <w:sz w:val="36"/>
      <w:u w:val="single"/>
    </w:rPr>
  </w:style>
  <w:style w:type="paragraph" w:styleId="BodyText2">
    <w:name w:val="Body Text 2"/>
    <w:basedOn w:val="Normal"/>
    <w:semiHidden/>
    <w:rsid w:val="004F7520"/>
    <w:rPr>
      <w:rFonts w:ascii="Comic Sans MS" w:hAnsi="Comic Sans MS"/>
      <w:sz w:val="28"/>
    </w:rPr>
  </w:style>
  <w:style w:type="paragraph" w:styleId="Header">
    <w:name w:val="header"/>
    <w:basedOn w:val="Normal"/>
    <w:semiHidden/>
    <w:rsid w:val="004F7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752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4F7520"/>
    <w:pPr>
      <w:ind w:left="720" w:right="-540"/>
    </w:pPr>
    <w:rPr>
      <w:rFonts w:ascii="Comic Sans MS" w:hAnsi="Comic Sans MS"/>
      <w:bCs/>
      <w:sz w:val="24"/>
    </w:rPr>
  </w:style>
  <w:style w:type="paragraph" w:styleId="BodyText3">
    <w:name w:val="Body Text 3"/>
    <w:basedOn w:val="Normal"/>
    <w:semiHidden/>
    <w:rsid w:val="004F7520"/>
    <w:rPr>
      <w:rFonts w:ascii="Comic Sans MS" w:hAnsi="Comic Sans MS"/>
      <w:sz w:val="24"/>
    </w:rPr>
  </w:style>
  <w:style w:type="paragraph" w:styleId="BodyTextIndent2">
    <w:name w:val="Body Text Indent 2"/>
    <w:basedOn w:val="Normal"/>
    <w:semiHidden/>
    <w:rsid w:val="004F7520"/>
    <w:pPr>
      <w:ind w:left="720"/>
    </w:pPr>
    <w:rPr>
      <w:rFonts w:ascii="Comic Sans MS" w:hAnsi="Comic Sans MS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1257</Words>
  <Characters>6971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Frederick County Public Schools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fcps</dc:creator>
  <cp:keywords/>
  <dc:description/>
  <cp:lastModifiedBy> </cp:lastModifiedBy>
  <cp:revision>2</cp:revision>
  <cp:lastPrinted>2006-03-23T18:24:00Z</cp:lastPrinted>
  <dcterms:created xsi:type="dcterms:W3CDTF">2013-10-02T17:47:00Z</dcterms:created>
  <dcterms:modified xsi:type="dcterms:W3CDTF">2013-10-02T17:47:00Z</dcterms:modified>
</cp:coreProperties>
</file>