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1C" w:rsidRDefault="008B79A8">
      <w:pPr>
        <w:pStyle w:val="Heading1"/>
        <w:ind w:right="-1350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</w:t>
      </w:r>
    </w:p>
    <w:p w:rsidR="00FE0C1C" w:rsidRDefault="008B79A8">
      <w:pPr>
        <w:pStyle w:val="Heading2"/>
      </w:pPr>
      <w:r>
        <w:t xml:space="preserve">                                     </w:t>
      </w:r>
    </w:p>
    <w:p w:rsidR="00FE0C1C" w:rsidRDefault="008B79A8">
      <w:pPr>
        <w:pStyle w:val="Heading2"/>
      </w:pPr>
      <w:r>
        <w:t xml:space="preserve">                                      Grade 5 Mathematics Extension Menu</w:t>
      </w:r>
    </w:p>
    <w:p w:rsidR="00FE0C1C" w:rsidRDefault="00FE0C1C">
      <w:pPr>
        <w:pStyle w:val="Header"/>
        <w:tabs>
          <w:tab w:val="clear" w:pos="4320"/>
          <w:tab w:val="clear" w:pos="8640"/>
        </w:tabs>
      </w:pPr>
    </w:p>
    <w:p w:rsidR="00FE0C1C" w:rsidRDefault="008B79A8">
      <w:pPr>
        <w:rPr>
          <w:b/>
          <w:bCs/>
          <w:sz w:val="32"/>
          <w:szCs w:val="24"/>
        </w:rPr>
      </w:pPr>
      <w:r>
        <w:rPr>
          <w:b/>
          <w:bCs/>
          <w:sz w:val="32"/>
        </w:rPr>
        <w:t>Concept and/or Topic:</w:t>
      </w:r>
      <w:r>
        <w:rPr>
          <w:b/>
          <w:bCs/>
          <w:sz w:val="32"/>
        </w:rPr>
        <w:tab/>
        <w:t>Geometry</w:t>
      </w:r>
    </w:p>
    <w:p w:rsidR="00FE0C1C" w:rsidRDefault="00FE0C1C">
      <w:pPr>
        <w:rPr>
          <w:sz w:val="32"/>
        </w:rPr>
      </w:pPr>
    </w:p>
    <w:p w:rsidR="00FE0C1C" w:rsidRDefault="00FE0C1C">
      <w:pPr>
        <w:ind w:right="-1350"/>
        <w:rPr>
          <w:sz w:val="32"/>
        </w:rPr>
      </w:pPr>
    </w:p>
    <w:p w:rsidR="00FE0C1C" w:rsidRDefault="008B79A8">
      <w:pPr>
        <w:jc w:val="center"/>
        <w:rPr>
          <w:sz w:val="32"/>
        </w:rPr>
      </w:pPr>
      <w:r>
        <w:rPr>
          <w:b/>
          <w:sz w:val="32"/>
        </w:rPr>
        <w:t xml:space="preserve">Choose </w:t>
      </w:r>
      <w:r>
        <w:rPr>
          <w:sz w:val="32"/>
        </w:rPr>
        <w:t xml:space="preserve">a learning activity from one square to complete.  If you choose the square, “Write your idea here,” please see the teacher with your idea first. </w:t>
      </w:r>
    </w:p>
    <w:p w:rsidR="00FE0C1C" w:rsidRDefault="008B79A8">
      <w:pPr>
        <w:jc w:val="center"/>
        <w:rPr>
          <w:sz w:val="32"/>
        </w:rPr>
      </w:pPr>
      <w:r>
        <w:rPr>
          <w:b/>
          <w:bCs/>
          <w:iCs/>
          <w:sz w:val="32"/>
        </w:rPr>
        <w:t>Circle</w:t>
      </w:r>
      <w:r>
        <w:rPr>
          <w:b/>
          <w:bCs/>
          <w:i/>
          <w:sz w:val="32"/>
        </w:rPr>
        <w:t xml:space="preserve"> </w:t>
      </w:r>
      <w:r>
        <w:rPr>
          <w:iCs/>
          <w:sz w:val="32"/>
        </w:rPr>
        <w:t>the number</w:t>
      </w:r>
      <w:r>
        <w:rPr>
          <w:sz w:val="32"/>
        </w:rPr>
        <w:t xml:space="preserve"> of the learning activity you choose.</w:t>
      </w:r>
    </w:p>
    <w:p w:rsidR="00FE0C1C" w:rsidRDefault="008B79A8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Cs/>
        </w:rPr>
        <w:t>Turn in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Cs/>
        </w:rPr>
        <w:t>this paper with your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6"/>
        <w:gridCol w:w="3336"/>
        <w:gridCol w:w="3336"/>
      </w:tblGrid>
      <w:tr w:rsidR="00FE0C1C">
        <w:trPr>
          <w:trHeight w:val="1907"/>
        </w:trPr>
        <w:tc>
          <w:tcPr>
            <w:tcW w:w="3336" w:type="dxa"/>
          </w:tcPr>
          <w:p w:rsidR="00FE0C1C" w:rsidRDefault="008B79A8">
            <w:r>
              <w:t xml:space="preserve">1. </w:t>
            </w:r>
            <w:r>
              <w:rPr>
                <w:b/>
                <w:bCs/>
              </w:rPr>
              <w:t>Design</w:t>
            </w:r>
            <w:r>
              <w:t xml:space="preserve"> a booklet to </w:t>
            </w:r>
            <w:r>
              <w:rPr>
                <w:b/>
                <w:bCs/>
              </w:rPr>
              <w:t>illustrate</w:t>
            </w:r>
            <w:r>
              <w:t xml:space="preserve"> the following geometric terms:</w:t>
            </w:r>
          </w:p>
          <w:p w:rsidR="00FE0C1C" w:rsidRDefault="008B79A8">
            <w:pPr>
              <w:numPr>
                <w:ilvl w:val="0"/>
                <w:numId w:val="1"/>
              </w:numPr>
            </w:pPr>
            <w:r>
              <w:t>Intersecting lines</w:t>
            </w:r>
          </w:p>
          <w:p w:rsidR="00FE0C1C" w:rsidRDefault="008B79A8">
            <w:pPr>
              <w:numPr>
                <w:ilvl w:val="0"/>
                <w:numId w:val="1"/>
              </w:numPr>
            </w:pPr>
            <w:r>
              <w:t>Parallel lines</w:t>
            </w:r>
          </w:p>
          <w:p w:rsidR="00FE0C1C" w:rsidRDefault="008B79A8">
            <w:pPr>
              <w:numPr>
                <w:ilvl w:val="0"/>
                <w:numId w:val="1"/>
              </w:numPr>
            </w:pPr>
            <w:r>
              <w:t>Perpendicular lines</w:t>
            </w:r>
          </w:p>
          <w:p w:rsidR="00FE0C1C" w:rsidRDefault="008B79A8">
            <w:pPr>
              <w:numPr>
                <w:ilvl w:val="0"/>
                <w:numId w:val="1"/>
              </w:numPr>
            </w:pPr>
            <w:r>
              <w:t>Acute angle</w:t>
            </w:r>
          </w:p>
          <w:p w:rsidR="00FE0C1C" w:rsidRDefault="008B79A8">
            <w:pPr>
              <w:numPr>
                <w:ilvl w:val="0"/>
                <w:numId w:val="1"/>
              </w:numPr>
            </w:pPr>
            <w:r>
              <w:t>Right angle</w:t>
            </w:r>
          </w:p>
          <w:p w:rsidR="00FE0C1C" w:rsidRDefault="008B79A8">
            <w:pPr>
              <w:numPr>
                <w:ilvl w:val="0"/>
                <w:numId w:val="1"/>
              </w:numPr>
            </w:pPr>
            <w:r>
              <w:t>Obtuse angle</w:t>
            </w:r>
          </w:p>
          <w:p w:rsidR="00FE0C1C" w:rsidRDefault="008B79A8">
            <w:pPr>
              <w:numPr>
                <w:ilvl w:val="0"/>
                <w:numId w:val="1"/>
              </w:numPr>
            </w:pPr>
            <w:r>
              <w:t>Straight angle</w:t>
            </w:r>
          </w:p>
          <w:p w:rsidR="00FE0C1C" w:rsidRDefault="008B79A8">
            <w:pPr>
              <w:numPr>
                <w:ilvl w:val="0"/>
                <w:numId w:val="1"/>
              </w:numPr>
            </w:pPr>
            <w:r>
              <w:t>Rhombus</w:t>
            </w:r>
          </w:p>
          <w:p w:rsidR="00FE0C1C" w:rsidRDefault="008B79A8">
            <w:pPr>
              <w:numPr>
                <w:ilvl w:val="0"/>
                <w:numId w:val="1"/>
              </w:numPr>
            </w:pPr>
            <w:r>
              <w:t>Parallelogram</w:t>
            </w:r>
          </w:p>
          <w:p w:rsidR="00FE0C1C" w:rsidRDefault="008B79A8">
            <w:pPr>
              <w:numPr>
                <w:ilvl w:val="0"/>
                <w:numId w:val="1"/>
              </w:numPr>
            </w:pPr>
            <w:r>
              <w:t>Trapezoid</w:t>
            </w:r>
          </w:p>
          <w:p w:rsidR="00FE0C1C" w:rsidRDefault="008B79A8">
            <w:r>
              <w:rPr>
                <w:b/>
                <w:bCs/>
              </w:rPr>
              <w:t>Compose</w:t>
            </w:r>
            <w:r>
              <w:t xml:space="preserve"> a definition in your own words for each term.</w:t>
            </w:r>
          </w:p>
        </w:tc>
        <w:tc>
          <w:tcPr>
            <w:tcW w:w="3336" w:type="dxa"/>
          </w:tcPr>
          <w:p w:rsidR="00FE0C1C" w:rsidRDefault="008B79A8">
            <w:r>
              <w:t xml:space="preserve">2. </w:t>
            </w:r>
            <w:r>
              <w:rPr>
                <w:b/>
                <w:bCs/>
              </w:rPr>
              <w:t xml:space="preserve">Arrange </w:t>
            </w:r>
            <w:r>
              <w:t xml:space="preserve">polygons to </w:t>
            </w:r>
            <w:r>
              <w:rPr>
                <w:b/>
                <w:bCs/>
              </w:rPr>
              <w:t xml:space="preserve">construct </w:t>
            </w:r>
            <w:r>
              <w:t xml:space="preserve">a geometric creature using pattern blocks.  Trace the blocks and </w:t>
            </w:r>
            <w:r>
              <w:rPr>
                <w:b/>
                <w:bCs/>
              </w:rPr>
              <w:t>label</w:t>
            </w:r>
            <w:r>
              <w:t xml:space="preserve"> each polygon.  </w:t>
            </w:r>
            <w:r>
              <w:rPr>
                <w:b/>
                <w:bCs/>
              </w:rPr>
              <w:t>Decompose</w:t>
            </w:r>
            <w:r>
              <w:t xml:space="preserve"> at least 2 shapes from your geometric creature by </w:t>
            </w:r>
            <w:r>
              <w:rPr>
                <w:b/>
                <w:bCs/>
              </w:rPr>
              <w:t xml:space="preserve">describing </w:t>
            </w:r>
            <w:r>
              <w:t>the polygons that make that shape. (Example: A trapezoid is composed of _________).</w:t>
            </w:r>
          </w:p>
          <w:p w:rsidR="00FE0C1C" w:rsidRDefault="00FE0C1C"/>
          <w:p w:rsidR="00FE0C1C" w:rsidRDefault="00E35C66"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9" type="#_x0000_t6" style="position:absolute;margin-left:13.65pt;margin-top:3.25pt;width:27pt;height:27pt;z-index:251656192"/>
              </w:pict>
            </w:r>
          </w:p>
          <w:p w:rsidR="00FE0C1C" w:rsidRDefault="00FE0C1C"/>
          <w:p w:rsidR="00FE0C1C" w:rsidRDefault="00E35C66"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1" type="#_x0000_t4" style="position:absolute;margin-left:112.65pt;margin-top:6.85pt;width:36pt;height:27pt;z-index:251658240"/>
              </w:pict>
            </w:r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margin-left:50.3pt;margin-top:-1.75pt;width:53.35pt;height:26.6pt;z-index:251657216"/>
              </w:pict>
            </w:r>
          </w:p>
          <w:p w:rsidR="00FE0C1C" w:rsidRDefault="00FE0C1C"/>
          <w:p w:rsidR="00FE0C1C" w:rsidRDefault="00FE0C1C"/>
          <w:p w:rsidR="00FE0C1C" w:rsidRDefault="00FE0C1C"/>
        </w:tc>
        <w:tc>
          <w:tcPr>
            <w:tcW w:w="3336" w:type="dxa"/>
          </w:tcPr>
          <w:p w:rsidR="00FE0C1C" w:rsidRDefault="008B79A8">
            <w:r>
              <w:t xml:space="preserve"> 3. </w:t>
            </w:r>
            <w:r>
              <w:rPr>
                <w:b/>
                <w:bCs/>
              </w:rPr>
              <w:t>Locate</w:t>
            </w:r>
            <w:r>
              <w:t xml:space="preserve"> boxes/packages or </w:t>
            </w:r>
            <w:r>
              <w:rPr>
                <w:b/>
                <w:bCs/>
              </w:rPr>
              <w:t>use</w:t>
            </w:r>
            <w:r>
              <w:t xml:space="preserve"> clay to </w:t>
            </w:r>
            <w:r>
              <w:rPr>
                <w:b/>
                <w:bCs/>
              </w:rPr>
              <w:t>create</w:t>
            </w:r>
            <w:r>
              <w:t xml:space="preserve"> pyramids and prisms.  </w:t>
            </w:r>
            <w:r>
              <w:rPr>
                <w:b/>
                <w:bCs/>
              </w:rPr>
              <w:t xml:space="preserve">Label </w:t>
            </w:r>
            <w:r>
              <w:t xml:space="preserve">each geometric solid.  </w:t>
            </w:r>
            <w:r>
              <w:rPr>
                <w:b/>
                <w:bCs/>
              </w:rPr>
              <w:t xml:space="preserve">Label </w:t>
            </w:r>
            <w:r>
              <w:t xml:space="preserve">the faces, edges, bases, and vertices on each geometric solid.  </w:t>
            </w:r>
          </w:p>
          <w:p w:rsidR="00FE0C1C" w:rsidRDefault="00FE0C1C"/>
          <w:p w:rsidR="00FE0C1C" w:rsidRDefault="00E35C66">
            <w:r>
              <w:rPr>
                <w:noProof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2" type="#_x0000_t16" style="position:absolute;margin-left:44.85pt;margin-top:19.3pt;width:63pt;height:54pt;z-index:251659264"/>
              </w:pict>
            </w:r>
          </w:p>
        </w:tc>
      </w:tr>
      <w:tr w:rsidR="00FE0C1C">
        <w:trPr>
          <w:trHeight w:val="1799"/>
        </w:trPr>
        <w:tc>
          <w:tcPr>
            <w:tcW w:w="3336" w:type="dxa"/>
          </w:tcPr>
          <w:p w:rsidR="00FE0C1C" w:rsidRDefault="008B79A8">
            <w:r>
              <w:t xml:space="preserve">4. </w:t>
            </w:r>
            <w:r>
              <w:rPr>
                <w:b/>
                <w:bCs/>
              </w:rPr>
              <w:t>Compare</w:t>
            </w:r>
            <w:r>
              <w:t xml:space="preserve"> plane (2-D) geometric figures to faces of solid (3-D) geometric figures.  </w:t>
            </w:r>
            <w:r>
              <w:rPr>
                <w:b/>
                <w:bCs/>
              </w:rPr>
              <w:t>Use</w:t>
            </w:r>
            <w:r>
              <w:t xml:space="preserve"> this information to </w:t>
            </w:r>
            <w:r>
              <w:rPr>
                <w:b/>
                <w:bCs/>
              </w:rPr>
              <w:t>explain</w:t>
            </w:r>
            <w:r>
              <w:t xml:space="preserve"> how the 2-D figures and the 3-D figures are related. (Example:  A rectangular prism has a rectangle as its base.)</w:t>
            </w:r>
          </w:p>
          <w:p w:rsidR="00FE0C1C" w:rsidRDefault="008B79A8">
            <w:r>
              <w:rPr>
                <w:b/>
                <w:bCs/>
              </w:rPr>
              <w:t>Display</w:t>
            </w:r>
            <w:r>
              <w:t xml:space="preserve"> your findings on a poster.</w:t>
            </w:r>
          </w:p>
        </w:tc>
        <w:tc>
          <w:tcPr>
            <w:tcW w:w="3336" w:type="dxa"/>
          </w:tcPr>
          <w:p w:rsidR="00FE0C1C" w:rsidRDefault="008B79A8">
            <w:r>
              <w:t xml:space="preserve">5. </w:t>
            </w:r>
            <w:r>
              <w:rPr>
                <w:b/>
                <w:bCs/>
              </w:rPr>
              <w:t xml:space="preserve">Explain </w:t>
            </w:r>
            <w:r>
              <w:t>in writing</w:t>
            </w:r>
            <w:r>
              <w:rPr>
                <w:b/>
                <w:bCs/>
              </w:rPr>
              <w:t xml:space="preserve"> </w:t>
            </w:r>
            <w:r>
              <w:t xml:space="preserve">the difference between similar and congruent figures.  </w:t>
            </w:r>
            <w:r>
              <w:rPr>
                <w:b/>
                <w:bCs/>
              </w:rPr>
              <w:t>Locate</w:t>
            </w:r>
            <w:r>
              <w:t xml:space="preserve"> at least 6 pairs of similar shapes in your environment.  </w:t>
            </w:r>
            <w:r>
              <w:rPr>
                <w:b/>
                <w:bCs/>
              </w:rPr>
              <w:t>Explain</w:t>
            </w:r>
            <w:r>
              <w:t xml:space="preserve"> how you know that they are similar.  </w:t>
            </w:r>
          </w:p>
          <w:p w:rsidR="00FE0C1C" w:rsidRDefault="008B79A8">
            <w:r>
              <w:rPr>
                <w:b/>
                <w:bCs/>
              </w:rPr>
              <w:t>Locate</w:t>
            </w:r>
            <w:r>
              <w:t xml:space="preserve"> at least 6 pairs of congruent shapes in your environment.  </w:t>
            </w:r>
            <w:r>
              <w:rPr>
                <w:b/>
                <w:bCs/>
              </w:rPr>
              <w:t>Explain</w:t>
            </w:r>
            <w:r>
              <w:t xml:space="preserve"> how you know that they are congruent.  </w:t>
            </w:r>
            <w:r>
              <w:rPr>
                <w:b/>
                <w:bCs/>
              </w:rPr>
              <w:t xml:space="preserve">Record </w:t>
            </w:r>
            <w:r>
              <w:t>your findings in a booklet using pictures and words.</w:t>
            </w:r>
          </w:p>
        </w:tc>
        <w:tc>
          <w:tcPr>
            <w:tcW w:w="3336" w:type="dxa"/>
          </w:tcPr>
          <w:p w:rsidR="00FE0C1C" w:rsidRDefault="008B79A8">
            <w:r>
              <w:t xml:space="preserve">6. </w:t>
            </w:r>
            <w:r>
              <w:rPr>
                <w:b/>
                <w:bCs/>
              </w:rPr>
              <w:t xml:space="preserve">Create </w:t>
            </w:r>
            <w:r>
              <w:t>wrapping paper that displays a tessellation pattern, using</w:t>
            </w:r>
            <w:r>
              <w:rPr>
                <w:b/>
                <w:bCs/>
              </w:rPr>
              <w:t xml:space="preserve"> </w:t>
            </w:r>
            <w:r>
              <w:t xml:space="preserve">pattern blocks to </w:t>
            </w:r>
            <w:r>
              <w:rPr>
                <w:b/>
                <w:bCs/>
              </w:rPr>
              <w:t>develop</w:t>
            </w:r>
            <w:r>
              <w:t xml:space="preserve"> your pattern.  Trace the shapes onto large, white bulletin board paper.  Add color to your design.  </w:t>
            </w:r>
            <w:r>
              <w:rPr>
                <w:b/>
                <w:bCs/>
              </w:rPr>
              <w:t>Identify</w:t>
            </w:r>
            <w:r>
              <w:t xml:space="preserve"> reflection, rotation, and translation in your pattern and explain this to a partner.          </w:t>
            </w:r>
          </w:p>
        </w:tc>
      </w:tr>
      <w:tr w:rsidR="00FE0C1C">
        <w:trPr>
          <w:trHeight w:val="2267"/>
        </w:trPr>
        <w:tc>
          <w:tcPr>
            <w:tcW w:w="3336" w:type="dxa"/>
          </w:tcPr>
          <w:p w:rsidR="00FE0C1C" w:rsidRDefault="008B79A8">
            <w:r>
              <w:t xml:space="preserve">7. </w:t>
            </w:r>
            <w:r>
              <w:rPr>
                <w:b/>
                <w:bCs/>
              </w:rPr>
              <w:t>Explore</w:t>
            </w:r>
            <w:r>
              <w:t xml:space="preserve"> radius and diameter by measuring circular items in the classroom with a compass, ruler and string.</w:t>
            </w:r>
          </w:p>
          <w:p w:rsidR="00FE0C1C" w:rsidRDefault="00E35C6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pt;height:71pt">
                  <v:imagedata r:id="rId7" o:title="BD06207_"/>
                </v:shape>
              </w:pict>
            </w:r>
          </w:p>
          <w:p w:rsidR="00FE0C1C" w:rsidRDefault="00FE0C1C"/>
          <w:p w:rsidR="00FE0C1C" w:rsidRDefault="008B79A8">
            <w:r>
              <w:rPr>
                <w:b/>
                <w:bCs/>
              </w:rPr>
              <w:t xml:space="preserve">List </w:t>
            </w:r>
            <w:r>
              <w:t xml:space="preserve">the steps you used and </w:t>
            </w:r>
            <w:r>
              <w:rPr>
                <w:b/>
                <w:bCs/>
              </w:rPr>
              <w:t>describe</w:t>
            </w:r>
            <w:r>
              <w:t xml:space="preserve"> your findings about the relationship between radius and diameter.</w:t>
            </w:r>
          </w:p>
          <w:p w:rsidR="00FE0C1C" w:rsidRDefault="00FE0C1C"/>
        </w:tc>
        <w:tc>
          <w:tcPr>
            <w:tcW w:w="3336" w:type="dxa"/>
          </w:tcPr>
          <w:p w:rsidR="00FE0C1C" w:rsidRDefault="008B79A8">
            <w:r>
              <w:rPr>
                <w:b/>
              </w:rPr>
              <w:t xml:space="preserve">8.  Write </w:t>
            </w:r>
            <w:r>
              <w:t>your idea here.</w:t>
            </w:r>
          </w:p>
          <w:p w:rsidR="00FE0C1C" w:rsidRDefault="00FE0C1C"/>
          <w:p w:rsidR="00FE0C1C" w:rsidRDefault="008B79A8">
            <w:r>
              <w:t>___________________________</w:t>
            </w:r>
          </w:p>
          <w:p w:rsidR="00FE0C1C" w:rsidRDefault="00FE0C1C"/>
          <w:p w:rsidR="00FE0C1C" w:rsidRDefault="008B79A8">
            <w:r>
              <w:t>___________________________</w:t>
            </w:r>
          </w:p>
          <w:p w:rsidR="00FE0C1C" w:rsidRDefault="00FE0C1C"/>
          <w:p w:rsidR="00FE0C1C" w:rsidRDefault="008B79A8">
            <w:r>
              <w:t>___________________________</w:t>
            </w:r>
          </w:p>
          <w:p w:rsidR="00FE0C1C" w:rsidRDefault="00FE0C1C"/>
          <w:p w:rsidR="00FE0C1C" w:rsidRDefault="008B79A8">
            <w:r>
              <w:t>___________________________</w:t>
            </w:r>
          </w:p>
          <w:p w:rsidR="00FE0C1C" w:rsidRDefault="00FE0C1C"/>
          <w:p w:rsidR="00FE0C1C" w:rsidRDefault="008B79A8">
            <w:r>
              <w:t>___________________________</w:t>
            </w:r>
          </w:p>
          <w:p w:rsidR="00FE0C1C" w:rsidRDefault="00FE0C1C"/>
          <w:p w:rsidR="00FE0C1C" w:rsidRDefault="008B79A8">
            <w:r>
              <w:t>___________________________</w:t>
            </w:r>
          </w:p>
          <w:p w:rsidR="00FE0C1C" w:rsidRDefault="00FE0C1C"/>
          <w:p w:rsidR="00FE0C1C" w:rsidRDefault="008B79A8">
            <w:r>
              <w:t>___________________________</w:t>
            </w:r>
          </w:p>
        </w:tc>
        <w:tc>
          <w:tcPr>
            <w:tcW w:w="3336" w:type="dxa"/>
          </w:tcPr>
          <w:p w:rsidR="00FE0C1C" w:rsidRDefault="008B79A8">
            <w:r>
              <w:t xml:space="preserve">9. </w:t>
            </w:r>
            <w:r>
              <w:rPr>
                <w:b/>
                <w:bCs/>
              </w:rPr>
              <w:t>Research</w:t>
            </w:r>
            <w:r>
              <w:t xml:space="preserve"> why triangles are often used in structures such as bridges and architectural features.  </w:t>
            </w:r>
            <w:r>
              <w:rPr>
                <w:b/>
                <w:bCs/>
              </w:rPr>
              <w:t>Write</w:t>
            </w:r>
            <w:r>
              <w:t xml:space="preserve"> a report to </w:t>
            </w:r>
            <w:r>
              <w:rPr>
                <w:b/>
                <w:bCs/>
              </w:rPr>
              <w:t xml:space="preserve">explain </w:t>
            </w:r>
            <w:r>
              <w:t xml:space="preserve">why this is true.  </w:t>
            </w:r>
            <w:r>
              <w:rPr>
                <w:b/>
                <w:bCs/>
              </w:rPr>
              <w:t>Support</w:t>
            </w:r>
            <w:r>
              <w:t xml:space="preserve"> your findings using illustrations and “real life” examples.</w:t>
            </w:r>
          </w:p>
          <w:p w:rsidR="00FE0C1C" w:rsidRDefault="00FE0C1C"/>
          <w:p w:rsidR="00FE0C1C" w:rsidRDefault="00E35C66">
            <w:pPr>
              <w:jc w:val="center"/>
            </w:pPr>
            <w:r>
              <w:pict>
                <v:shape id="_x0000_i1026" type="#_x0000_t75" style="width:102pt;height:71pt">
                  <v:imagedata r:id="rId8" o:title="TR00097_"/>
                </v:shape>
              </w:pict>
            </w:r>
          </w:p>
        </w:tc>
      </w:tr>
    </w:tbl>
    <w:p w:rsidR="00FE0C1C" w:rsidRDefault="00FE0C1C">
      <w:pPr>
        <w:rPr>
          <w:b/>
          <w:bCs/>
          <w:sz w:val="36"/>
        </w:rPr>
      </w:pPr>
    </w:p>
    <w:p w:rsidR="00FE0C1C" w:rsidRDefault="008B79A8">
      <w:pPr>
        <w:pStyle w:val="Heading3"/>
      </w:pPr>
      <w:r>
        <w:lastRenderedPageBreak/>
        <w:t>Teacher Resource Page</w:t>
      </w:r>
    </w:p>
    <w:p w:rsidR="00FE0C1C" w:rsidRDefault="008B79A8">
      <w:pPr>
        <w:pStyle w:val="Title"/>
        <w:rPr>
          <w:b w:val="0"/>
          <w:bCs w:val="0"/>
          <w:sz w:val="32"/>
          <w:u w:val="none"/>
        </w:rPr>
      </w:pPr>
      <w:r>
        <w:rPr>
          <w:u w:val="none"/>
        </w:rPr>
        <w:t>Grade 5 Mathematics Extension Menu</w:t>
      </w:r>
      <w:r>
        <w:rPr>
          <w:b w:val="0"/>
          <w:bCs w:val="0"/>
          <w:sz w:val="32"/>
          <w:u w:val="none"/>
        </w:rPr>
        <w:tab/>
      </w:r>
    </w:p>
    <w:p w:rsidR="00FE0C1C" w:rsidRDefault="00FE0C1C">
      <w:pPr>
        <w:rPr>
          <w:b/>
          <w:bCs/>
          <w:sz w:val="32"/>
        </w:rPr>
      </w:pPr>
    </w:p>
    <w:p w:rsidR="00FE0C1C" w:rsidRDefault="008B79A8">
      <w:pPr>
        <w:rPr>
          <w:b/>
          <w:bCs/>
          <w:sz w:val="32"/>
        </w:rPr>
      </w:pPr>
      <w:r>
        <w:rPr>
          <w:b/>
          <w:bCs/>
          <w:sz w:val="32"/>
        </w:rPr>
        <w:t>Concept and/or Topic:  Geometry</w:t>
      </w:r>
    </w:p>
    <w:p w:rsidR="00FE0C1C" w:rsidRDefault="00FE0C1C">
      <w:pPr>
        <w:rPr>
          <w:b/>
          <w:bCs/>
          <w:sz w:val="32"/>
        </w:rPr>
      </w:pPr>
    </w:p>
    <w:p w:rsidR="00FE0C1C" w:rsidRDefault="008B79A8">
      <w:pPr>
        <w:rPr>
          <w:b/>
          <w:bCs/>
          <w:sz w:val="32"/>
        </w:rPr>
      </w:pPr>
      <w:r>
        <w:rPr>
          <w:b/>
          <w:bCs/>
          <w:sz w:val="32"/>
        </w:rPr>
        <w:t>Intended Purpose:  Extension/Enrichment Activity</w:t>
      </w:r>
    </w:p>
    <w:p w:rsidR="00FE0C1C" w:rsidRDefault="00FE0C1C">
      <w:pPr>
        <w:rPr>
          <w:b/>
          <w:bCs/>
          <w:sz w:val="32"/>
        </w:rPr>
      </w:pPr>
    </w:p>
    <w:p w:rsidR="00FE0C1C" w:rsidRDefault="008B79A8">
      <w:pPr>
        <w:rPr>
          <w:b/>
          <w:bCs/>
          <w:sz w:val="32"/>
        </w:rPr>
      </w:pPr>
      <w:r>
        <w:rPr>
          <w:b/>
          <w:bCs/>
          <w:sz w:val="32"/>
        </w:rPr>
        <w:t>Standard(s) and Indicators Addressed:</w:t>
      </w:r>
    </w:p>
    <w:p w:rsidR="00FE0C1C" w:rsidRDefault="008B79A8">
      <w:pPr>
        <w:pStyle w:val="BodyTextIndent"/>
        <w:ind w:left="720"/>
      </w:pPr>
      <w:proofErr w:type="gramStart"/>
      <w:r>
        <w:t>MA.500.20  KNOWLEDGE</w:t>
      </w:r>
      <w:proofErr w:type="gramEnd"/>
      <w:r>
        <w:t xml:space="preserve"> OF GEOMETRY</w:t>
      </w:r>
    </w:p>
    <w:p w:rsidR="00FE0C1C" w:rsidRDefault="00FE0C1C">
      <w:pPr>
        <w:pStyle w:val="BodyTextIndent"/>
        <w:ind w:left="810"/>
      </w:pPr>
    </w:p>
    <w:p w:rsidR="00FE0C1C" w:rsidRDefault="008B79A8">
      <w:pPr>
        <w:pStyle w:val="BodyTextIndent"/>
        <w:ind w:left="0"/>
      </w:pPr>
      <w:r>
        <w:t>Box 1</w:t>
      </w:r>
      <w:r>
        <w:tab/>
      </w:r>
      <w:proofErr w:type="gramStart"/>
      <w:r>
        <w:t>.05 Identify,</w:t>
      </w:r>
      <w:proofErr w:type="gramEnd"/>
      <w:r>
        <w:t xml:space="preserve"> describe and draw intersecting, parallel, and perpendicular lines and relate to objects</w:t>
      </w:r>
    </w:p>
    <w:p w:rsidR="00FE0C1C" w:rsidRDefault="008B79A8">
      <w:pPr>
        <w:pStyle w:val="BodyTextIndent"/>
        <w:ind w:left="810" w:firstLine="630"/>
      </w:pPr>
      <w:r>
        <w:t xml:space="preserve"> </w:t>
      </w:r>
      <w:proofErr w:type="gramStart"/>
      <w:r>
        <w:t>in</w:t>
      </w:r>
      <w:proofErr w:type="gramEnd"/>
      <w:r>
        <w:t xml:space="preserve"> the environment</w:t>
      </w:r>
    </w:p>
    <w:p w:rsidR="00FE0C1C" w:rsidRDefault="008B79A8">
      <w:pPr>
        <w:pStyle w:val="BodyTextIndent"/>
        <w:ind w:left="0" w:firstLine="720"/>
      </w:pPr>
      <w:r>
        <w:t xml:space="preserve">.10 Identify (include the symbol &lt;ABC), classify, and draw acute, right, obtuse, and straight </w:t>
      </w:r>
    </w:p>
    <w:p w:rsidR="00FE0C1C" w:rsidRDefault="008B79A8">
      <w:pPr>
        <w:pStyle w:val="BodyTextIndent"/>
        <w:ind w:left="720" w:firstLine="720"/>
      </w:pPr>
      <w:proofErr w:type="gramStart"/>
      <w:r>
        <w:t>angles</w:t>
      </w:r>
      <w:proofErr w:type="gramEnd"/>
    </w:p>
    <w:p w:rsidR="00FE0C1C" w:rsidRDefault="008B79A8">
      <w:pPr>
        <w:pStyle w:val="BodyTextIndent"/>
        <w:ind w:left="0" w:firstLine="720"/>
      </w:pPr>
      <w:r>
        <w:t xml:space="preserve">.15a Compare or classify quadrilaterals (square, rectangle, rhombus, parallelogram, </w:t>
      </w:r>
      <w:proofErr w:type="gramStart"/>
      <w:r>
        <w:t>trapezoid</w:t>
      </w:r>
      <w:proofErr w:type="gramEnd"/>
      <w:r>
        <w:t xml:space="preserve">) by </w:t>
      </w:r>
    </w:p>
    <w:p w:rsidR="00FE0C1C" w:rsidRDefault="008B79A8">
      <w:pPr>
        <w:pStyle w:val="BodyTextIndent"/>
        <w:ind w:left="720" w:firstLine="720"/>
      </w:pPr>
      <w:proofErr w:type="gramStart"/>
      <w:r>
        <w:t>sides</w:t>
      </w:r>
      <w:proofErr w:type="gramEnd"/>
      <w:r>
        <w:t xml:space="preserve"> and angles and relate them to objects in the environment</w:t>
      </w:r>
    </w:p>
    <w:p w:rsidR="00FE0C1C" w:rsidRDefault="00FE0C1C">
      <w:pPr>
        <w:pStyle w:val="BodyTextIndent"/>
        <w:ind w:left="720" w:firstLine="720"/>
      </w:pPr>
    </w:p>
    <w:p w:rsidR="00FE0C1C" w:rsidRDefault="008B79A8">
      <w:pPr>
        <w:pStyle w:val="BodyTextIndent"/>
        <w:tabs>
          <w:tab w:val="left" w:pos="1440"/>
        </w:tabs>
        <w:ind w:left="0"/>
      </w:pPr>
      <w:r>
        <w:t xml:space="preserve">Box </w:t>
      </w:r>
      <w:proofErr w:type="gramStart"/>
      <w:r>
        <w:t>2  .</w:t>
      </w:r>
      <w:proofErr w:type="gramEnd"/>
      <w:r>
        <w:t>17 Compose/decompose polygons of no more than 8 sides using shapes</w:t>
      </w:r>
    </w:p>
    <w:p w:rsidR="00FE0C1C" w:rsidRDefault="00FE0C1C">
      <w:pPr>
        <w:pStyle w:val="BodyTextIndent"/>
        <w:tabs>
          <w:tab w:val="left" w:pos="1440"/>
        </w:tabs>
        <w:ind w:left="0"/>
      </w:pPr>
    </w:p>
    <w:p w:rsidR="00FE0C1C" w:rsidRDefault="008B79A8">
      <w:pPr>
        <w:pStyle w:val="BodyTextIndent"/>
        <w:tabs>
          <w:tab w:val="left" w:pos="720"/>
        </w:tabs>
        <w:ind w:left="720" w:hanging="720"/>
      </w:pPr>
      <w:r>
        <w:t>Box 3</w:t>
      </w:r>
      <w:r>
        <w:tab/>
        <w:t>.18a Identify and classify triangular pyramids, rectangular pyramids, and rectangular prisms by the number of edges, faces, or vertices</w:t>
      </w:r>
    </w:p>
    <w:p w:rsidR="00FE0C1C" w:rsidRDefault="008B79A8">
      <w:pPr>
        <w:pStyle w:val="BodyTextIndent"/>
        <w:tabs>
          <w:tab w:val="left" w:pos="720"/>
        </w:tabs>
        <w:ind w:left="0"/>
      </w:pPr>
      <w:r>
        <w:tab/>
        <w:t>.18b Classify prisms and pyramids as triangular or rectangular by the base</w:t>
      </w:r>
    </w:p>
    <w:p w:rsidR="00FE0C1C" w:rsidRDefault="00FE0C1C">
      <w:pPr>
        <w:pStyle w:val="BodyTextIndent"/>
        <w:tabs>
          <w:tab w:val="left" w:pos="720"/>
        </w:tabs>
      </w:pPr>
    </w:p>
    <w:p w:rsidR="00FE0C1C" w:rsidRDefault="008B79A8">
      <w:pPr>
        <w:pStyle w:val="BodyTextIndent"/>
        <w:tabs>
          <w:tab w:val="left" w:pos="720"/>
        </w:tabs>
        <w:ind w:left="720" w:hanging="720"/>
      </w:pPr>
      <w:r>
        <w:t>Box 4</w:t>
      </w:r>
      <w:r>
        <w:tab/>
        <w:t>.19 Compare (number and arrangement of) plane geometric figures to faces of solid geometric figures (rectangle to rectangular prism)</w:t>
      </w:r>
    </w:p>
    <w:p w:rsidR="00FE0C1C" w:rsidRDefault="00FE0C1C">
      <w:pPr>
        <w:pStyle w:val="BodyTextIndent"/>
        <w:tabs>
          <w:tab w:val="left" w:pos="720"/>
        </w:tabs>
      </w:pPr>
    </w:p>
    <w:p w:rsidR="00FE0C1C" w:rsidRDefault="008B79A8">
      <w:pPr>
        <w:pStyle w:val="BodyTextIndent"/>
        <w:tabs>
          <w:tab w:val="left" w:pos="720"/>
        </w:tabs>
        <w:ind w:left="0"/>
      </w:pPr>
      <w:r>
        <w:t>Box 5:</w:t>
      </w:r>
      <w:r>
        <w:tab/>
        <w:t>.21 Identify and describe geometric figures as similar</w:t>
      </w:r>
    </w:p>
    <w:p w:rsidR="00FE0C1C" w:rsidRDefault="00FE0C1C">
      <w:pPr>
        <w:pStyle w:val="BodyTextIndent"/>
        <w:tabs>
          <w:tab w:val="left" w:pos="720"/>
        </w:tabs>
      </w:pPr>
    </w:p>
    <w:p w:rsidR="00FE0C1C" w:rsidRDefault="008B79A8">
      <w:pPr>
        <w:pStyle w:val="BodyTextIndent"/>
        <w:tabs>
          <w:tab w:val="left" w:pos="720"/>
        </w:tabs>
        <w:ind w:left="720" w:hanging="720"/>
      </w:pPr>
      <w:r>
        <w:t>Box 6:</w:t>
      </w:r>
      <w:r>
        <w:tab/>
        <w:t>.22 Identify and describe the given result of transformations (reflection, rotation, and translation) of geometric figures or pictures</w:t>
      </w:r>
    </w:p>
    <w:p w:rsidR="00FE0C1C" w:rsidRDefault="00FE0C1C">
      <w:pPr>
        <w:pStyle w:val="BodyTextIndent"/>
        <w:tabs>
          <w:tab w:val="left" w:pos="720"/>
        </w:tabs>
      </w:pPr>
    </w:p>
    <w:p w:rsidR="00FE0C1C" w:rsidRDefault="008B79A8">
      <w:pPr>
        <w:pStyle w:val="BodyTextIndent"/>
        <w:tabs>
          <w:tab w:val="left" w:pos="720"/>
        </w:tabs>
        <w:ind w:left="0"/>
      </w:pPr>
      <w:r>
        <w:t xml:space="preserve">Box 7: </w:t>
      </w:r>
      <w:r>
        <w:tab/>
        <w:t>.15f Explore/invent radius and diameter</w:t>
      </w:r>
    </w:p>
    <w:p w:rsidR="00FE0C1C" w:rsidRDefault="00FE0C1C">
      <w:pPr>
        <w:pStyle w:val="BodyTextIndent"/>
        <w:tabs>
          <w:tab w:val="left" w:pos="720"/>
        </w:tabs>
      </w:pPr>
    </w:p>
    <w:p w:rsidR="00FE0C1C" w:rsidRDefault="00FE0C1C">
      <w:pPr>
        <w:pStyle w:val="BodyTextIndent"/>
        <w:tabs>
          <w:tab w:val="left" w:pos="720"/>
        </w:tabs>
      </w:pPr>
    </w:p>
    <w:p w:rsidR="00FE0C1C" w:rsidRDefault="008B79A8">
      <w:pPr>
        <w:pStyle w:val="BodyTextIndent"/>
        <w:tabs>
          <w:tab w:val="left" w:pos="720"/>
        </w:tabs>
        <w:ind w:left="720" w:hanging="720"/>
      </w:pPr>
      <w:r>
        <w:t>Box 9:</w:t>
      </w:r>
      <w:r>
        <w:tab/>
        <w:t>MA.500.70.11 Discuss, read, listen, observe, and ask questions to obtain mathematical information</w:t>
      </w:r>
    </w:p>
    <w:p w:rsidR="00FE0C1C" w:rsidRDefault="00FE0C1C">
      <w:pPr>
        <w:pStyle w:val="BodyText"/>
        <w:tabs>
          <w:tab w:val="left" w:pos="720"/>
        </w:tabs>
        <w:jc w:val="left"/>
        <w:rPr>
          <w:rFonts w:ascii="Times New Roman" w:hAnsi="Times New Roman"/>
        </w:rPr>
      </w:pPr>
    </w:p>
    <w:p w:rsidR="00FE0C1C" w:rsidRDefault="008B79A8">
      <w:pPr>
        <w:pStyle w:val="BodyText"/>
        <w:tabs>
          <w:tab w:val="left" w:pos="720"/>
        </w:tabs>
        <w:ind w:left="900" w:hanging="900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>Organizational Tips:</w:t>
      </w:r>
    </w:p>
    <w:p w:rsidR="00FE0C1C" w:rsidRDefault="00FE0C1C">
      <w:pPr>
        <w:pStyle w:val="BodyText"/>
        <w:tabs>
          <w:tab w:val="left" w:pos="720"/>
        </w:tabs>
        <w:jc w:val="left"/>
        <w:rPr>
          <w:rFonts w:ascii="Times New Roman" w:hAnsi="Times New Roman"/>
          <w:b/>
          <w:bCs/>
        </w:rPr>
      </w:pPr>
    </w:p>
    <w:p w:rsidR="00FE0C1C" w:rsidRDefault="008B79A8">
      <w:pPr>
        <w:pStyle w:val="BodyText"/>
        <w:tabs>
          <w:tab w:val="left" w:pos="720"/>
        </w:tabs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Box 2</w:t>
      </w:r>
      <w:r>
        <w:rPr>
          <w:rFonts w:ascii="Times New Roman" w:hAnsi="Times New Roman"/>
          <w:sz w:val="24"/>
        </w:rPr>
        <w:tab/>
        <w:t>Provide pattern blocks.</w:t>
      </w:r>
    </w:p>
    <w:p w:rsidR="00FE0C1C" w:rsidRDefault="008B79A8">
      <w:pPr>
        <w:pStyle w:val="BodyText"/>
        <w:tabs>
          <w:tab w:val="left" w:pos="720"/>
        </w:tabs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Box 3</w:t>
      </w:r>
      <w:r>
        <w:rPr>
          <w:rFonts w:ascii="Times New Roman" w:hAnsi="Times New Roman"/>
          <w:sz w:val="24"/>
        </w:rPr>
        <w:tab/>
        <w:t>Supply various packages/boxes and/or clay.</w:t>
      </w:r>
    </w:p>
    <w:p w:rsidR="00FE0C1C" w:rsidRDefault="008B79A8">
      <w:pPr>
        <w:pStyle w:val="BodyText"/>
        <w:tabs>
          <w:tab w:val="left" w:pos="720"/>
        </w:tabs>
        <w:ind w:left="900" w:hanging="900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Box 4</w:t>
      </w:r>
      <w:r>
        <w:rPr>
          <w:rFonts w:ascii="Times New Roman" w:hAnsi="Times New Roman"/>
          <w:sz w:val="24"/>
        </w:rPr>
        <w:tab/>
        <w:t>Provide 3-D, 2-D shapes and poster paper.</w:t>
      </w:r>
      <w:proofErr w:type="gramEnd"/>
    </w:p>
    <w:p w:rsidR="00FE0C1C" w:rsidRDefault="008B79A8">
      <w:pPr>
        <w:pStyle w:val="BodyText"/>
        <w:tabs>
          <w:tab w:val="left" w:pos="720"/>
        </w:tabs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Box 6</w:t>
      </w:r>
      <w:r>
        <w:rPr>
          <w:rFonts w:ascii="Times New Roman" w:hAnsi="Times New Roman"/>
          <w:sz w:val="24"/>
        </w:rPr>
        <w:tab/>
        <w:t>Supply pattern blocks and large, white bulletin board paper.</w:t>
      </w:r>
    </w:p>
    <w:p w:rsidR="00FE0C1C" w:rsidRDefault="008B79A8">
      <w:pPr>
        <w:pStyle w:val="BodyText"/>
        <w:tabs>
          <w:tab w:val="left" w:pos="720"/>
        </w:tabs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Box 7  </w:t>
      </w:r>
      <w:r>
        <w:rPr>
          <w:rFonts w:ascii="Times New Roman" w:hAnsi="Times New Roman"/>
          <w:sz w:val="24"/>
        </w:rPr>
        <w:tab/>
        <w:t>Provide compass, ruler, string, scissors, paper, colored pencils</w:t>
      </w:r>
      <w:proofErr w:type="gramStart"/>
      <w:r>
        <w:rPr>
          <w:rFonts w:ascii="Times New Roman" w:hAnsi="Times New Roman"/>
          <w:sz w:val="24"/>
        </w:rPr>
        <w:t>,  cans</w:t>
      </w:r>
      <w:proofErr w:type="gramEnd"/>
      <w:r>
        <w:rPr>
          <w:rFonts w:ascii="Times New Roman" w:hAnsi="Times New Roman"/>
          <w:sz w:val="24"/>
        </w:rPr>
        <w:t>, cups and other round objects.</w:t>
      </w:r>
    </w:p>
    <w:p w:rsidR="00FE0C1C" w:rsidRDefault="008B79A8">
      <w:pPr>
        <w:pStyle w:val="BodyText"/>
        <w:tabs>
          <w:tab w:val="left" w:pos="720"/>
        </w:tabs>
        <w:ind w:left="900" w:hanging="9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Box 9 </w:t>
      </w:r>
      <w:r>
        <w:rPr>
          <w:rFonts w:ascii="Times New Roman" w:hAnsi="Times New Roman"/>
          <w:sz w:val="24"/>
        </w:rPr>
        <w:tab/>
        <w:t>Provide access to the media center and/or Internet.</w:t>
      </w:r>
    </w:p>
    <w:sectPr w:rsidR="00FE0C1C" w:rsidSect="00FE0C1C">
      <w:footerReference w:type="default" r:id="rId9"/>
      <w:pgSz w:w="12240" w:h="15840"/>
      <w:pgMar w:top="720" w:right="900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C1C" w:rsidRDefault="008B79A8">
      <w:r>
        <w:separator/>
      </w:r>
    </w:p>
  </w:endnote>
  <w:endnote w:type="continuationSeparator" w:id="0">
    <w:p w:rsidR="00FE0C1C" w:rsidRDefault="008B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1C" w:rsidRDefault="008B79A8">
    <w:pPr>
      <w:pStyle w:val="Footer"/>
      <w:jc w:val="right"/>
    </w:pPr>
    <w:r>
      <w:rPr>
        <w:sz w:val="16"/>
      </w:rPr>
      <w:t>Mathematics/Geometry/Grade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C1C" w:rsidRDefault="008B79A8">
      <w:r>
        <w:separator/>
      </w:r>
    </w:p>
  </w:footnote>
  <w:footnote w:type="continuationSeparator" w:id="0">
    <w:p w:rsidR="00FE0C1C" w:rsidRDefault="008B7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67FB"/>
    <w:multiLevelType w:val="hybridMultilevel"/>
    <w:tmpl w:val="C6A42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D6798"/>
    <w:multiLevelType w:val="hybridMultilevel"/>
    <w:tmpl w:val="FE849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9A8"/>
    <w:rsid w:val="00796344"/>
    <w:rsid w:val="008B79A8"/>
    <w:rsid w:val="00E35C66"/>
    <w:rsid w:val="00FD0C7D"/>
    <w:rsid w:val="00FE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1C"/>
  </w:style>
  <w:style w:type="paragraph" w:styleId="Heading1">
    <w:name w:val="heading 1"/>
    <w:basedOn w:val="Normal"/>
    <w:next w:val="Normal"/>
    <w:qFormat/>
    <w:rsid w:val="00FE0C1C"/>
    <w:pPr>
      <w:keepNext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FE0C1C"/>
    <w:pPr>
      <w:keepNext/>
      <w:ind w:right="-135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FE0C1C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0C1C"/>
    <w:pPr>
      <w:jc w:val="center"/>
    </w:pPr>
    <w:rPr>
      <w:rFonts w:ascii="Comic Sans MS" w:hAnsi="Comic Sans MS"/>
      <w:sz w:val="32"/>
    </w:rPr>
  </w:style>
  <w:style w:type="paragraph" w:styleId="Header">
    <w:name w:val="header"/>
    <w:basedOn w:val="Normal"/>
    <w:semiHidden/>
    <w:rsid w:val="00FE0C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0C1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E0C1C"/>
    <w:pPr>
      <w:jc w:val="center"/>
    </w:pPr>
    <w:rPr>
      <w:b/>
      <w:bCs/>
      <w:sz w:val="36"/>
      <w:szCs w:val="24"/>
      <w:u w:val="single"/>
    </w:rPr>
  </w:style>
  <w:style w:type="character" w:styleId="Hyperlink">
    <w:name w:val="Hyperlink"/>
    <w:basedOn w:val="DefaultParagraphFont"/>
    <w:semiHidden/>
    <w:rsid w:val="00FE0C1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E0C1C"/>
    <w:rPr>
      <w:color w:val="800080"/>
      <w:u w:val="single"/>
    </w:rPr>
  </w:style>
  <w:style w:type="paragraph" w:styleId="BodyTextIndent">
    <w:name w:val="Body Text Indent"/>
    <w:basedOn w:val="Normal"/>
    <w:semiHidden/>
    <w:rsid w:val="00FE0C1C"/>
    <w:pPr>
      <w:ind w:left="14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</vt:lpstr>
    </vt:vector>
  </TitlesOfParts>
  <Company>Frederick Co. Public Schools</Company>
  <LinksUpToDate>false</LinksUpToDate>
  <CharactersWithSpaces>4555</CharactersWithSpaces>
  <SharedDoc>false</SharedDoc>
  <HLinks>
    <vt:vector size="12" baseType="variant">
      <vt:variant>
        <vt:i4>7929932</vt:i4>
      </vt:variant>
      <vt:variant>
        <vt:i4>3244</vt:i4>
      </vt:variant>
      <vt:variant>
        <vt:i4>1025</vt:i4>
      </vt:variant>
      <vt:variant>
        <vt:i4>1</vt:i4>
      </vt:variant>
      <vt:variant>
        <vt:lpwstr>C:\Program Files\Microsoft Office\Clipart\standard\stddir1\BD06207_.WMF</vt:lpwstr>
      </vt:variant>
      <vt:variant>
        <vt:lpwstr/>
      </vt:variant>
      <vt:variant>
        <vt:i4>2555955</vt:i4>
      </vt:variant>
      <vt:variant>
        <vt:i4>3794</vt:i4>
      </vt:variant>
      <vt:variant>
        <vt:i4>1026</vt:i4>
      </vt:variant>
      <vt:variant>
        <vt:i4>1</vt:i4>
      </vt:variant>
      <vt:variant>
        <vt:lpwstr>..\..\..\Program Files\Microsoft Office\Clipart\Pub60Cor\TR00097_.wmf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</dc:title>
  <dc:subject/>
  <dc:creator>Frederick Co. Public Schools</dc:creator>
  <cp:keywords/>
  <dc:description/>
  <cp:lastModifiedBy> </cp:lastModifiedBy>
  <cp:revision>2</cp:revision>
  <cp:lastPrinted>2008-12-04T19:47:00Z</cp:lastPrinted>
  <dcterms:created xsi:type="dcterms:W3CDTF">2013-10-02T17:51:00Z</dcterms:created>
  <dcterms:modified xsi:type="dcterms:W3CDTF">2013-10-02T17:51:00Z</dcterms:modified>
</cp:coreProperties>
</file>